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CF" w:rsidRPr="00DB0C65" w:rsidRDefault="00430ACF" w:rsidP="00B138D9">
      <w:pPr>
        <w:bidi/>
        <w:ind w:left="450" w:right="360"/>
        <w:jc w:val="center"/>
        <w:rPr>
          <w:rFonts w:asciiTheme="minorBidi" w:hAnsiTheme="minorBidi" w:cstheme="minorBidi"/>
          <w:b/>
          <w:bCs/>
          <w:sz w:val="26"/>
          <w:szCs w:val="26"/>
          <w:rtl/>
        </w:rPr>
      </w:pPr>
      <w:r w:rsidRPr="00DB0C65">
        <w:rPr>
          <w:rFonts w:asciiTheme="minorBidi" w:hAnsiTheme="minorBidi" w:cstheme="minorBidi"/>
          <w:b/>
          <w:bCs/>
          <w:sz w:val="26"/>
          <w:szCs w:val="26"/>
          <w:u w:val="single"/>
          <w:rtl/>
        </w:rPr>
        <w:t xml:space="preserve">الموضوع: </w:t>
      </w:r>
      <w:r w:rsidR="00B138D9" w:rsidRPr="00DB0C65">
        <w:rPr>
          <w:rFonts w:asciiTheme="minorBidi" w:hAnsiTheme="minorBidi" w:cstheme="minorBidi"/>
          <w:b/>
          <w:bCs/>
          <w:sz w:val="26"/>
          <w:szCs w:val="26"/>
          <w:u w:val="single"/>
          <w:rtl/>
        </w:rPr>
        <w:t>ال</w:t>
      </w:r>
      <w:r w:rsidRPr="00DB0C65">
        <w:rPr>
          <w:rFonts w:asciiTheme="minorBidi" w:hAnsiTheme="minorBidi" w:cstheme="minorBidi"/>
          <w:b/>
          <w:bCs/>
          <w:sz w:val="26"/>
          <w:szCs w:val="26"/>
          <w:u w:val="single"/>
          <w:rtl/>
        </w:rPr>
        <w:t>تعديل</w:t>
      </w:r>
      <w:r w:rsidR="002737C3">
        <w:rPr>
          <w:rFonts w:asciiTheme="minorBidi" w:hAnsiTheme="minorBidi" w:cstheme="minorBidi" w:hint="cs"/>
          <w:b/>
          <w:bCs/>
          <w:sz w:val="26"/>
          <w:szCs w:val="26"/>
          <w:u w:val="single"/>
          <w:rtl/>
          <w:lang w:bidi="ar-JO"/>
        </w:rPr>
        <w:t>ات</w:t>
      </w:r>
      <w:r w:rsidR="00B138D9" w:rsidRPr="00DB0C65">
        <w:rPr>
          <w:rFonts w:asciiTheme="minorBidi" w:hAnsiTheme="minorBidi" w:cstheme="minorBidi"/>
          <w:b/>
          <w:bCs/>
          <w:sz w:val="26"/>
          <w:szCs w:val="26"/>
          <w:u w:val="single"/>
          <w:rtl/>
        </w:rPr>
        <w:t xml:space="preserve"> المقترح</w:t>
      </w:r>
      <w:r w:rsidR="002737C3">
        <w:rPr>
          <w:rFonts w:asciiTheme="minorBidi" w:hAnsiTheme="minorBidi" w:cstheme="minorBidi" w:hint="cs"/>
          <w:b/>
          <w:bCs/>
          <w:sz w:val="26"/>
          <w:szCs w:val="26"/>
          <w:u w:val="single"/>
          <w:rtl/>
        </w:rPr>
        <w:t>ة</w:t>
      </w:r>
      <w:r w:rsidR="00B138D9" w:rsidRPr="00DB0C65">
        <w:rPr>
          <w:rFonts w:asciiTheme="minorBidi" w:hAnsiTheme="minorBidi" w:cstheme="minorBidi"/>
          <w:b/>
          <w:bCs/>
          <w:sz w:val="26"/>
          <w:szCs w:val="26"/>
          <w:u w:val="single"/>
          <w:rtl/>
        </w:rPr>
        <w:t xml:space="preserve"> على</w:t>
      </w:r>
      <w:r w:rsidRPr="00DB0C65">
        <w:rPr>
          <w:rFonts w:asciiTheme="minorBidi" w:hAnsiTheme="minorBidi" w:cstheme="minorBidi"/>
          <w:b/>
          <w:bCs/>
          <w:sz w:val="26"/>
          <w:szCs w:val="26"/>
          <w:u w:val="single"/>
          <w:rtl/>
        </w:rPr>
        <w:t xml:space="preserve"> </w:t>
      </w:r>
      <w:r w:rsidR="002737C3">
        <w:rPr>
          <w:rFonts w:asciiTheme="minorBidi" w:hAnsiTheme="minorBidi" w:cstheme="minorBidi" w:hint="cs"/>
          <w:b/>
          <w:bCs/>
          <w:sz w:val="26"/>
          <w:szCs w:val="26"/>
          <w:u w:val="single"/>
          <w:rtl/>
        </w:rPr>
        <w:t xml:space="preserve">بعض مواد </w:t>
      </w:r>
      <w:r w:rsidRPr="00DB0C65">
        <w:rPr>
          <w:rFonts w:asciiTheme="minorBidi" w:hAnsiTheme="minorBidi" w:cstheme="minorBidi"/>
          <w:b/>
          <w:bCs/>
          <w:sz w:val="26"/>
          <w:szCs w:val="26"/>
          <w:u w:val="single"/>
          <w:rtl/>
        </w:rPr>
        <w:t>عقد التأسيس والنظام الداخلي لشركة بيرزيت للادوية</w:t>
      </w:r>
      <w:r w:rsidR="00B138D9" w:rsidRPr="00DB0C65">
        <w:rPr>
          <w:rFonts w:asciiTheme="minorBidi" w:hAnsiTheme="minorBidi" w:cstheme="minorBidi"/>
          <w:b/>
          <w:bCs/>
          <w:sz w:val="26"/>
          <w:szCs w:val="26"/>
          <w:u w:val="single"/>
          <w:rtl/>
        </w:rPr>
        <w:t xml:space="preserve"> المساهمة العامة</w:t>
      </w:r>
    </w:p>
    <w:p w:rsidR="00B138D9" w:rsidRPr="00DB0C65" w:rsidRDefault="00B138D9" w:rsidP="00B138D9">
      <w:pPr>
        <w:bidi/>
        <w:ind w:left="450" w:right="360"/>
        <w:jc w:val="mediumKashida"/>
        <w:rPr>
          <w:rFonts w:asciiTheme="minorBidi" w:hAnsiTheme="minorBidi" w:cstheme="minorBidi"/>
          <w:b/>
          <w:bCs/>
          <w:sz w:val="26"/>
          <w:szCs w:val="26"/>
          <w:rtl/>
        </w:rPr>
      </w:pPr>
    </w:p>
    <w:p w:rsidR="00430ACF" w:rsidRPr="00DB0C65" w:rsidRDefault="00B138D9" w:rsidP="00DB0C65">
      <w:pPr>
        <w:bidi/>
        <w:spacing w:after="160"/>
        <w:ind w:left="360" w:right="360"/>
        <w:jc w:val="mediumKashida"/>
        <w:rPr>
          <w:rFonts w:asciiTheme="minorBidi" w:hAnsiTheme="minorBidi" w:cstheme="minorBidi"/>
          <w:b/>
          <w:bCs/>
          <w:sz w:val="26"/>
          <w:szCs w:val="26"/>
          <w:rtl/>
        </w:rPr>
      </w:pPr>
      <w:r w:rsidRPr="00DB0C65">
        <w:rPr>
          <w:rFonts w:asciiTheme="minorBidi" w:hAnsiTheme="minorBidi" w:cstheme="minorBidi"/>
          <w:b/>
          <w:bCs/>
          <w:sz w:val="26"/>
          <w:szCs w:val="26"/>
          <w:rtl/>
        </w:rPr>
        <w:t>على ضوء التعليمات الصادرة من قبل السيد مراقب الشركات في وزارة الاقتصاد الوطني بضرورة قيام الشركات بتصويب اوضاعها القانونية فيما يتعلق بعقد تأسيس الشركة ونظامها الداخلي ليتلائم وال</w:t>
      </w:r>
      <w:r w:rsidR="00430ACF" w:rsidRPr="00DB0C65">
        <w:rPr>
          <w:rFonts w:asciiTheme="minorBidi" w:hAnsiTheme="minorBidi" w:cstheme="minorBidi"/>
          <w:b/>
          <w:bCs/>
          <w:sz w:val="26"/>
          <w:szCs w:val="26"/>
          <w:rtl/>
        </w:rPr>
        <w:t xml:space="preserve">قرار بقانون </w:t>
      </w:r>
      <w:r w:rsidRPr="00DB0C65">
        <w:rPr>
          <w:rFonts w:asciiTheme="minorBidi" w:hAnsiTheme="minorBidi" w:cstheme="minorBidi"/>
          <w:b/>
          <w:bCs/>
          <w:sz w:val="26"/>
          <w:szCs w:val="26"/>
          <w:rtl/>
        </w:rPr>
        <w:t xml:space="preserve">الخاص بالشركات رقم 42 للعام 2021، وعليه </w:t>
      </w:r>
      <w:r w:rsidR="00DB0C65">
        <w:rPr>
          <w:rFonts w:asciiTheme="minorBidi" w:hAnsiTheme="minorBidi" w:cstheme="minorBidi"/>
          <w:b/>
          <w:bCs/>
          <w:sz w:val="26"/>
          <w:szCs w:val="26"/>
          <w:rtl/>
        </w:rPr>
        <w:t>فإننا</w:t>
      </w:r>
      <w:r w:rsidR="00430ACF" w:rsidRPr="00DB0C65">
        <w:rPr>
          <w:rFonts w:asciiTheme="minorBidi" w:hAnsiTheme="minorBidi" w:cstheme="minorBidi"/>
          <w:b/>
          <w:bCs/>
          <w:sz w:val="26"/>
          <w:szCs w:val="26"/>
          <w:rtl/>
        </w:rPr>
        <w:t xml:space="preserve"> نضع بين ايديكم  النصوص الواردة في عقد التاسيس والنظام الد</w:t>
      </w:r>
      <w:r w:rsidR="00DB0C65">
        <w:rPr>
          <w:rFonts w:asciiTheme="minorBidi" w:hAnsiTheme="minorBidi" w:cstheme="minorBidi"/>
          <w:b/>
          <w:bCs/>
          <w:sz w:val="26"/>
          <w:szCs w:val="26"/>
          <w:rtl/>
        </w:rPr>
        <w:t xml:space="preserve">اخلي المقترح تعدليها بما ينسجم </w:t>
      </w:r>
      <w:r w:rsidR="00430ACF" w:rsidRPr="00DB0C65">
        <w:rPr>
          <w:rFonts w:asciiTheme="minorBidi" w:hAnsiTheme="minorBidi" w:cstheme="minorBidi"/>
          <w:b/>
          <w:bCs/>
          <w:sz w:val="26"/>
          <w:szCs w:val="26"/>
          <w:rtl/>
        </w:rPr>
        <w:t>م</w:t>
      </w:r>
      <w:r w:rsidR="00DB0C65">
        <w:rPr>
          <w:rFonts w:asciiTheme="minorBidi" w:hAnsiTheme="minorBidi" w:cstheme="minorBidi"/>
          <w:b/>
          <w:bCs/>
          <w:sz w:val="26"/>
          <w:szCs w:val="26"/>
          <w:rtl/>
        </w:rPr>
        <w:t xml:space="preserve">ع الاحكام </w:t>
      </w:r>
      <w:r w:rsidR="00430ACF" w:rsidRPr="00DB0C65">
        <w:rPr>
          <w:rFonts w:asciiTheme="minorBidi" w:hAnsiTheme="minorBidi" w:cstheme="minorBidi"/>
          <w:b/>
          <w:bCs/>
          <w:sz w:val="26"/>
          <w:szCs w:val="26"/>
          <w:rtl/>
        </w:rPr>
        <w:t>القانونية السارية  بالقرار بقانون ر</w:t>
      </w:r>
      <w:r w:rsidR="00DB0C65">
        <w:rPr>
          <w:rFonts w:asciiTheme="minorBidi" w:hAnsiTheme="minorBidi" w:cstheme="minorBidi"/>
          <w:b/>
          <w:bCs/>
          <w:sz w:val="26"/>
          <w:szCs w:val="26"/>
          <w:rtl/>
        </w:rPr>
        <w:t>قم (42) للعام 2021 بشأن الشركات</w:t>
      </w:r>
      <w:r w:rsidR="00457068">
        <w:rPr>
          <w:rFonts w:asciiTheme="minorBidi" w:hAnsiTheme="minorBidi" w:cstheme="minorBidi" w:hint="cs"/>
          <w:b/>
          <w:bCs/>
          <w:sz w:val="26"/>
          <w:szCs w:val="26"/>
          <w:rtl/>
        </w:rPr>
        <w:t xml:space="preserve"> ليتم المصادقه عليها واقرارها من قبل الهيئة العامع للشركة باجتماعها الغير عادي المنوي عقده بتاريخ 23/4/2024 </w:t>
      </w:r>
      <w:r w:rsidR="00DB0C65">
        <w:rPr>
          <w:rFonts w:asciiTheme="minorBidi" w:hAnsiTheme="minorBidi" w:cstheme="minorBidi" w:hint="cs"/>
          <w:b/>
          <w:bCs/>
          <w:sz w:val="26"/>
          <w:szCs w:val="26"/>
          <w:rtl/>
        </w:rPr>
        <w:t>:</w:t>
      </w:r>
    </w:p>
    <w:p w:rsidR="00B138D9" w:rsidRPr="00DB0C65" w:rsidRDefault="00B138D9" w:rsidP="00B138D9">
      <w:pPr>
        <w:bidi/>
        <w:ind w:left="360" w:right="360"/>
        <w:jc w:val="mediumKashida"/>
        <w:rPr>
          <w:rFonts w:asciiTheme="minorBidi" w:hAnsiTheme="minorBidi" w:cstheme="minorBidi"/>
          <w:b/>
          <w:bCs/>
          <w:sz w:val="26"/>
          <w:szCs w:val="26"/>
          <w:rtl/>
        </w:rPr>
      </w:pPr>
      <w:bookmarkStart w:id="0" w:name="_Hlk106884257"/>
    </w:p>
    <w:p w:rsidR="00430ACF" w:rsidRPr="00DB0C65" w:rsidRDefault="00430ACF" w:rsidP="00B138D9">
      <w:pPr>
        <w:bidi/>
        <w:ind w:left="360" w:right="360"/>
        <w:jc w:val="mediumKashida"/>
        <w:rPr>
          <w:rFonts w:asciiTheme="minorBidi" w:hAnsiTheme="minorBidi" w:cstheme="minorBidi"/>
          <w:b/>
          <w:bCs/>
          <w:sz w:val="26"/>
          <w:szCs w:val="26"/>
          <w:rtl/>
        </w:rPr>
      </w:pPr>
      <w:r w:rsidRPr="00DB0C65">
        <w:rPr>
          <w:rFonts w:asciiTheme="minorBidi" w:hAnsiTheme="minorBidi" w:cstheme="minorBidi"/>
          <w:b/>
          <w:bCs/>
          <w:sz w:val="26"/>
          <w:szCs w:val="26"/>
          <w:rtl/>
        </w:rPr>
        <w:t>أولاً: التعديلات المقترحة على عقد التأسيس:</w:t>
      </w:r>
    </w:p>
    <w:tbl>
      <w:tblPr>
        <w:tblStyle w:val="TableGrid"/>
        <w:tblpPr w:leftFromText="180" w:rightFromText="180" w:vertAnchor="text" w:horzAnchor="margin" w:tblpXSpec="center" w:tblpY="165"/>
        <w:tblOverlap w:val="never"/>
        <w:bidiVisual/>
        <w:tblW w:w="11978" w:type="dxa"/>
        <w:tblLook w:val="04A0" w:firstRow="1" w:lastRow="0" w:firstColumn="1" w:lastColumn="0" w:noHBand="0" w:noVBand="1"/>
      </w:tblPr>
      <w:tblGrid>
        <w:gridCol w:w="2504"/>
        <w:gridCol w:w="4410"/>
        <w:gridCol w:w="5064"/>
      </w:tblGrid>
      <w:tr w:rsidR="00457068" w:rsidRPr="00DB0C65" w:rsidTr="00457068">
        <w:tc>
          <w:tcPr>
            <w:tcW w:w="2504" w:type="dxa"/>
            <w:shd w:val="clear" w:color="auto" w:fill="D9D9D9" w:themeFill="background1" w:themeFillShade="D9"/>
          </w:tcPr>
          <w:p w:rsidR="00457068" w:rsidRPr="00F025E1" w:rsidRDefault="00457068" w:rsidP="00F025E1">
            <w:pPr>
              <w:bidi/>
              <w:ind w:right="360"/>
              <w:rPr>
                <w:rFonts w:asciiTheme="minorBidi" w:hAnsiTheme="minorBidi" w:cstheme="minorBidi"/>
                <w:b/>
                <w:bCs/>
                <w:rtl/>
              </w:rPr>
            </w:pPr>
            <w:r w:rsidRPr="00F025E1">
              <w:rPr>
                <w:rFonts w:asciiTheme="minorBidi" w:hAnsiTheme="minorBidi" w:cstheme="minorBidi"/>
                <w:b/>
                <w:bCs/>
                <w:rtl/>
              </w:rPr>
              <w:t>رقم</w:t>
            </w:r>
            <w:r>
              <w:rPr>
                <w:rFonts w:asciiTheme="minorBidi" w:hAnsiTheme="minorBidi" w:cstheme="minorBidi" w:hint="cs"/>
                <w:b/>
                <w:bCs/>
                <w:rtl/>
              </w:rPr>
              <w:t xml:space="preserve"> ا</w:t>
            </w:r>
            <w:r w:rsidRPr="00F025E1">
              <w:rPr>
                <w:rFonts w:asciiTheme="minorBidi" w:hAnsiTheme="minorBidi" w:cstheme="minorBidi" w:hint="cs"/>
                <w:b/>
                <w:bCs/>
                <w:rtl/>
              </w:rPr>
              <w:t>ل</w:t>
            </w:r>
            <w:r w:rsidRPr="00F025E1">
              <w:rPr>
                <w:rFonts w:asciiTheme="minorBidi" w:hAnsiTheme="minorBidi" w:cstheme="minorBidi"/>
                <w:b/>
                <w:bCs/>
                <w:rtl/>
              </w:rPr>
              <w:t>مادة</w:t>
            </w:r>
          </w:p>
        </w:tc>
        <w:tc>
          <w:tcPr>
            <w:tcW w:w="4410" w:type="dxa"/>
            <w:shd w:val="clear" w:color="auto" w:fill="D9D9D9" w:themeFill="background1" w:themeFillShade="D9"/>
          </w:tcPr>
          <w:p w:rsidR="00457068" w:rsidRPr="00DB0C65" w:rsidRDefault="00457068" w:rsidP="00DB0C65">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نص المادة القديم</w:t>
            </w:r>
          </w:p>
        </w:tc>
        <w:tc>
          <w:tcPr>
            <w:tcW w:w="5064" w:type="dxa"/>
            <w:shd w:val="clear" w:color="auto" w:fill="D9D9D9" w:themeFill="background1" w:themeFillShade="D9"/>
          </w:tcPr>
          <w:p w:rsidR="00457068" w:rsidRPr="00DB0C65" w:rsidRDefault="00457068" w:rsidP="00DB0C65">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نص المادة المقترح</w:t>
            </w:r>
          </w:p>
        </w:tc>
      </w:tr>
      <w:tr w:rsidR="00457068" w:rsidRPr="00DB0C65" w:rsidTr="00457068">
        <w:trPr>
          <w:trHeight w:val="1298"/>
        </w:trPr>
        <w:tc>
          <w:tcPr>
            <w:tcW w:w="2504" w:type="dxa"/>
          </w:tcPr>
          <w:p w:rsidR="00457068" w:rsidRDefault="00457068" w:rsidP="00F025E1">
            <w:pPr>
              <w:bidi/>
              <w:ind w:right="360"/>
              <w:rPr>
                <w:rFonts w:asciiTheme="minorBidi" w:hAnsiTheme="minorBidi" w:cstheme="minorBidi"/>
                <w:b/>
                <w:bCs/>
                <w:sz w:val="26"/>
                <w:szCs w:val="26"/>
                <w:rtl/>
              </w:rPr>
            </w:pPr>
          </w:p>
          <w:p w:rsidR="00457068" w:rsidRPr="00DB0C65" w:rsidRDefault="00457068" w:rsidP="00DB0C65">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 xml:space="preserve">المادة </w:t>
            </w:r>
            <w:r>
              <w:rPr>
                <w:rFonts w:asciiTheme="minorBidi" w:hAnsiTheme="minorBidi" w:cstheme="minorBidi" w:hint="cs"/>
                <w:b/>
                <w:bCs/>
                <w:sz w:val="26"/>
                <w:szCs w:val="26"/>
                <w:rtl/>
              </w:rPr>
              <w:t>(</w:t>
            </w:r>
            <w:r w:rsidRPr="00DB0C65">
              <w:rPr>
                <w:rFonts w:asciiTheme="minorBidi" w:hAnsiTheme="minorBidi" w:cstheme="minorBidi"/>
                <w:b/>
                <w:bCs/>
                <w:sz w:val="26"/>
                <w:szCs w:val="26"/>
                <w:rtl/>
              </w:rPr>
              <w:t>3</w:t>
            </w:r>
            <w:r>
              <w:rPr>
                <w:rFonts w:asciiTheme="minorBidi" w:hAnsiTheme="minorBidi" w:cstheme="minorBidi" w:hint="cs"/>
                <w:b/>
                <w:bCs/>
                <w:sz w:val="26"/>
                <w:szCs w:val="26"/>
                <w:rtl/>
              </w:rPr>
              <w:t>)</w:t>
            </w:r>
          </w:p>
        </w:tc>
        <w:tc>
          <w:tcPr>
            <w:tcW w:w="4410" w:type="dxa"/>
          </w:tcPr>
          <w:p w:rsidR="00457068" w:rsidRPr="00DB0C65" w:rsidRDefault="00457068" w:rsidP="00F025E1">
            <w:pPr>
              <w:bidi/>
              <w:jc w:val="lowKashida"/>
              <w:rPr>
                <w:rFonts w:asciiTheme="minorBidi" w:hAnsiTheme="minorBidi" w:cstheme="minorBidi"/>
                <w:b/>
                <w:bCs/>
                <w:sz w:val="26"/>
                <w:szCs w:val="26"/>
                <w:rtl/>
              </w:rPr>
            </w:pPr>
            <w:r w:rsidRPr="00DB0C65">
              <w:rPr>
                <w:rFonts w:asciiTheme="minorBidi" w:hAnsiTheme="minorBidi" w:cstheme="minorBidi"/>
                <w:sz w:val="26"/>
                <w:szCs w:val="26"/>
                <w:rtl/>
              </w:rPr>
              <w:t>رأسمال الشركة:</w:t>
            </w:r>
            <w:r>
              <w:rPr>
                <w:rFonts w:asciiTheme="minorBidi" w:hAnsiTheme="minorBidi" w:cstheme="minorBidi" w:hint="cs"/>
                <w:sz w:val="26"/>
                <w:szCs w:val="26"/>
                <w:rtl/>
              </w:rPr>
              <w:t xml:space="preserve"> ي</w:t>
            </w:r>
            <w:r>
              <w:rPr>
                <w:rFonts w:asciiTheme="minorBidi" w:hAnsiTheme="minorBidi" w:cstheme="minorBidi"/>
                <w:sz w:val="26"/>
                <w:szCs w:val="26"/>
                <w:rtl/>
              </w:rPr>
              <w:t>تألف رأسمال الشركة من عشرون</w:t>
            </w:r>
            <w:r>
              <w:rPr>
                <w:rFonts w:asciiTheme="minorBidi" w:hAnsiTheme="minorBidi" w:cstheme="minorBidi" w:hint="cs"/>
                <w:sz w:val="26"/>
                <w:szCs w:val="26"/>
                <w:rtl/>
              </w:rPr>
              <w:t xml:space="preserve"> </w:t>
            </w:r>
            <w:r>
              <w:rPr>
                <w:rFonts w:asciiTheme="minorBidi" w:hAnsiTheme="minorBidi" w:cstheme="minorBidi"/>
                <w:sz w:val="26"/>
                <w:szCs w:val="26"/>
                <w:rtl/>
              </w:rPr>
              <w:t>مليون دولار</w:t>
            </w:r>
            <w:r>
              <w:rPr>
                <w:rFonts w:asciiTheme="minorBidi" w:hAnsiTheme="minorBidi" w:cstheme="minorBidi" w:hint="cs"/>
                <w:sz w:val="26"/>
                <w:szCs w:val="26"/>
                <w:rtl/>
              </w:rPr>
              <w:t xml:space="preserve"> </w:t>
            </w:r>
            <w:r>
              <w:rPr>
                <w:rFonts w:asciiTheme="minorBidi" w:hAnsiTheme="minorBidi" w:cstheme="minorBidi"/>
                <w:sz w:val="26"/>
                <w:szCs w:val="26"/>
                <w:rtl/>
              </w:rPr>
              <w:t>امريكي</w:t>
            </w:r>
            <w:r w:rsidRPr="00DB0C65">
              <w:rPr>
                <w:rFonts w:asciiTheme="minorBidi" w:hAnsiTheme="minorBidi" w:cstheme="minorBidi"/>
                <w:sz w:val="26"/>
                <w:szCs w:val="26"/>
                <w:rtl/>
              </w:rPr>
              <w:t>(</w:t>
            </w:r>
            <w:r w:rsidRPr="00DB0C65">
              <w:rPr>
                <w:rFonts w:asciiTheme="minorBidi" w:hAnsiTheme="minorBidi" w:cstheme="minorBidi"/>
                <w:sz w:val="26"/>
                <w:szCs w:val="26"/>
              </w:rPr>
              <w:t>20,000,000</w:t>
            </w:r>
            <w:r>
              <w:rPr>
                <w:rFonts w:asciiTheme="minorBidi" w:hAnsiTheme="minorBidi" w:cstheme="minorBidi" w:hint="cs"/>
                <w:sz w:val="26"/>
                <w:szCs w:val="26"/>
                <w:rtl/>
              </w:rPr>
              <w:t>$</w:t>
            </w:r>
            <w:r>
              <w:rPr>
                <w:rFonts w:asciiTheme="minorBidi" w:hAnsiTheme="minorBidi" w:cstheme="minorBidi"/>
                <w:sz w:val="26"/>
                <w:szCs w:val="26"/>
                <w:rtl/>
              </w:rPr>
              <w:t>)مقسمة إلى</w:t>
            </w:r>
            <w:r>
              <w:rPr>
                <w:rFonts w:asciiTheme="minorBidi" w:hAnsiTheme="minorBidi" w:cstheme="minorBidi" w:hint="cs"/>
                <w:sz w:val="26"/>
                <w:szCs w:val="26"/>
                <w:rtl/>
              </w:rPr>
              <w:t xml:space="preserve"> </w:t>
            </w:r>
            <w:r>
              <w:rPr>
                <w:rFonts w:asciiTheme="minorBidi" w:hAnsiTheme="minorBidi" w:cstheme="minorBidi"/>
                <w:sz w:val="26"/>
                <w:szCs w:val="26"/>
                <w:rtl/>
              </w:rPr>
              <w:t>عشرون مليون</w:t>
            </w:r>
            <w:r>
              <w:rPr>
                <w:rFonts w:asciiTheme="minorBidi" w:hAnsiTheme="minorBidi" w:cstheme="minorBidi" w:hint="cs"/>
                <w:sz w:val="26"/>
                <w:szCs w:val="26"/>
                <w:rtl/>
              </w:rPr>
              <w:t xml:space="preserve"> </w:t>
            </w:r>
            <w:r w:rsidRPr="00DB0C65">
              <w:rPr>
                <w:rFonts w:asciiTheme="minorBidi" w:hAnsiTheme="minorBidi" w:cstheme="minorBidi"/>
                <w:sz w:val="26"/>
                <w:szCs w:val="26"/>
                <w:rtl/>
              </w:rPr>
              <w:t>سهماً القيمة</w:t>
            </w:r>
            <w:r>
              <w:rPr>
                <w:rFonts w:asciiTheme="minorBidi" w:hAnsiTheme="minorBidi" w:cstheme="minorBidi" w:hint="cs"/>
                <w:sz w:val="26"/>
                <w:szCs w:val="26"/>
                <w:rtl/>
              </w:rPr>
              <w:t xml:space="preserve"> </w:t>
            </w:r>
            <w:r w:rsidRPr="00DB0C65">
              <w:rPr>
                <w:rFonts w:asciiTheme="minorBidi" w:hAnsiTheme="minorBidi" w:cstheme="minorBidi"/>
                <w:sz w:val="26"/>
                <w:szCs w:val="26"/>
                <w:rtl/>
              </w:rPr>
              <w:t>الاسمية لكل سهم دولار امريكياً واحدا.</w:t>
            </w:r>
          </w:p>
        </w:tc>
        <w:tc>
          <w:tcPr>
            <w:tcW w:w="5064" w:type="dxa"/>
          </w:tcPr>
          <w:p w:rsidR="00457068" w:rsidRPr="00DB0C65" w:rsidRDefault="00457068" w:rsidP="00F025E1">
            <w:pPr>
              <w:bidi/>
              <w:jc w:val="lowKashida"/>
              <w:rPr>
                <w:rFonts w:asciiTheme="minorBidi" w:hAnsiTheme="minorBidi" w:cstheme="minorBidi"/>
                <w:sz w:val="26"/>
                <w:szCs w:val="26"/>
                <w:rtl/>
              </w:rPr>
            </w:pPr>
            <w:r w:rsidRPr="00DB0C65">
              <w:rPr>
                <w:rFonts w:asciiTheme="minorBidi" w:hAnsiTheme="minorBidi" w:cstheme="minorBidi"/>
                <w:sz w:val="26"/>
                <w:szCs w:val="26"/>
                <w:rtl/>
              </w:rPr>
              <w:t>رأسمال الشركة: يتألف رأسما</w:t>
            </w:r>
            <w:r>
              <w:rPr>
                <w:rFonts w:asciiTheme="minorBidi" w:hAnsiTheme="minorBidi" w:cstheme="minorBidi"/>
                <w:sz w:val="26"/>
                <w:szCs w:val="26"/>
                <w:rtl/>
              </w:rPr>
              <w:t>ل الشركة من اربعين مليون دولار امريكي</w:t>
            </w:r>
            <w:r w:rsidRPr="00DB0C65">
              <w:rPr>
                <w:rFonts w:asciiTheme="minorBidi" w:hAnsiTheme="minorBidi" w:cstheme="minorBidi"/>
                <w:sz w:val="26"/>
                <w:szCs w:val="26"/>
                <w:rtl/>
              </w:rPr>
              <w:t>(</w:t>
            </w:r>
            <w:r>
              <w:rPr>
                <w:rFonts w:asciiTheme="minorBidi" w:hAnsiTheme="minorBidi" w:cstheme="minorBidi"/>
                <w:sz w:val="26"/>
                <w:szCs w:val="26"/>
              </w:rPr>
              <w:t>40,000,00</w:t>
            </w:r>
            <w:r>
              <w:rPr>
                <w:rFonts w:asciiTheme="minorBidi" w:hAnsiTheme="minorBidi" w:cstheme="minorBidi" w:hint="cs"/>
                <w:sz w:val="26"/>
                <w:szCs w:val="26"/>
                <w:rtl/>
              </w:rPr>
              <w:t>$)م</w:t>
            </w:r>
            <w:r>
              <w:rPr>
                <w:rFonts w:asciiTheme="minorBidi" w:hAnsiTheme="minorBidi" w:cstheme="minorBidi"/>
                <w:sz w:val="26"/>
                <w:szCs w:val="26"/>
                <w:rtl/>
              </w:rPr>
              <w:t>قسمة إلى اربعين مليون</w:t>
            </w:r>
            <w:r>
              <w:rPr>
                <w:rFonts w:asciiTheme="minorBidi" w:hAnsiTheme="minorBidi" w:cstheme="minorBidi" w:hint="cs"/>
                <w:sz w:val="26"/>
                <w:szCs w:val="26"/>
                <w:rtl/>
              </w:rPr>
              <w:t xml:space="preserve"> </w:t>
            </w:r>
            <w:r w:rsidRPr="00DB0C65">
              <w:rPr>
                <w:rFonts w:asciiTheme="minorBidi" w:hAnsiTheme="minorBidi" w:cstheme="minorBidi"/>
                <w:sz w:val="26"/>
                <w:szCs w:val="26"/>
                <w:rtl/>
              </w:rPr>
              <w:t>سهماً القيمة</w:t>
            </w:r>
            <w:r>
              <w:rPr>
                <w:rFonts w:asciiTheme="minorBidi" w:hAnsiTheme="minorBidi" w:cstheme="minorBidi"/>
                <w:sz w:val="26"/>
                <w:szCs w:val="26"/>
                <w:rtl/>
              </w:rPr>
              <w:t xml:space="preserve"> الاسمية لكل سهم دولار امريكي</w:t>
            </w:r>
            <w:r>
              <w:rPr>
                <w:rFonts w:asciiTheme="minorBidi" w:hAnsiTheme="minorBidi" w:cstheme="minorBidi" w:hint="cs"/>
                <w:sz w:val="26"/>
                <w:szCs w:val="26"/>
                <w:rtl/>
              </w:rPr>
              <w:t xml:space="preserve"> </w:t>
            </w:r>
            <w:r w:rsidRPr="00DB0C65">
              <w:rPr>
                <w:rFonts w:asciiTheme="minorBidi" w:hAnsiTheme="minorBidi" w:cstheme="minorBidi"/>
                <w:sz w:val="26"/>
                <w:szCs w:val="26"/>
                <w:rtl/>
              </w:rPr>
              <w:t>واحدا.</w:t>
            </w:r>
          </w:p>
        </w:tc>
      </w:tr>
    </w:tbl>
    <w:bookmarkEnd w:id="0"/>
    <w:p w:rsidR="00430ACF" w:rsidRPr="00DB0C65" w:rsidRDefault="00430ACF" w:rsidP="00DB0C65">
      <w:pPr>
        <w:bidi/>
        <w:jc w:val="mediumKashida"/>
        <w:rPr>
          <w:rFonts w:asciiTheme="minorBidi" w:hAnsiTheme="minorBidi" w:cstheme="minorBidi"/>
          <w:b/>
          <w:bCs/>
          <w:sz w:val="26"/>
          <w:szCs w:val="26"/>
          <w:rtl/>
        </w:rPr>
      </w:pPr>
      <w:r w:rsidRPr="00DB0C65">
        <w:rPr>
          <w:rFonts w:asciiTheme="minorBidi" w:hAnsiTheme="minorBidi" w:cstheme="minorBidi"/>
          <w:b/>
          <w:bCs/>
          <w:sz w:val="26"/>
          <w:szCs w:val="26"/>
          <w:rtl/>
        </w:rPr>
        <w:br w:type="textWrapping" w:clear="all"/>
      </w:r>
    </w:p>
    <w:p w:rsidR="00430ACF" w:rsidRPr="00DB0C65" w:rsidRDefault="00430ACF" w:rsidP="00B138D9">
      <w:pPr>
        <w:bidi/>
        <w:ind w:left="360" w:right="360"/>
        <w:jc w:val="mediumKashida"/>
        <w:rPr>
          <w:rFonts w:asciiTheme="minorBidi" w:hAnsiTheme="minorBidi" w:cstheme="minorBidi"/>
          <w:b/>
          <w:bCs/>
          <w:sz w:val="26"/>
          <w:szCs w:val="26"/>
          <w:rtl/>
        </w:rPr>
      </w:pPr>
      <w:r w:rsidRPr="00DB0C65">
        <w:rPr>
          <w:rFonts w:asciiTheme="minorBidi" w:hAnsiTheme="minorBidi" w:cstheme="minorBidi"/>
          <w:b/>
          <w:bCs/>
          <w:sz w:val="26"/>
          <w:szCs w:val="26"/>
          <w:rtl/>
        </w:rPr>
        <w:t xml:space="preserve">ثانياً: التعديلات المقترحة على النظام الداخلي للشركة:  </w:t>
      </w:r>
    </w:p>
    <w:p w:rsidR="00B138D9" w:rsidRPr="00DB0C65" w:rsidRDefault="00B138D9" w:rsidP="00B138D9">
      <w:pPr>
        <w:bidi/>
        <w:ind w:left="360" w:right="360"/>
        <w:jc w:val="mediumKashida"/>
        <w:rPr>
          <w:rFonts w:asciiTheme="minorBidi" w:hAnsiTheme="minorBidi" w:cstheme="minorBidi"/>
          <w:b/>
          <w:bCs/>
          <w:sz w:val="26"/>
          <w:szCs w:val="26"/>
          <w:rtl/>
        </w:rPr>
      </w:pPr>
    </w:p>
    <w:tbl>
      <w:tblPr>
        <w:tblStyle w:val="TableGrid"/>
        <w:bidiVisual/>
        <w:tblW w:w="12083" w:type="dxa"/>
        <w:tblInd w:w="271" w:type="dxa"/>
        <w:tblLook w:val="04A0" w:firstRow="1" w:lastRow="0" w:firstColumn="1" w:lastColumn="0" w:noHBand="0" w:noVBand="1"/>
      </w:tblPr>
      <w:tblGrid>
        <w:gridCol w:w="1383"/>
        <w:gridCol w:w="5315"/>
        <w:gridCol w:w="5385"/>
      </w:tblGrid>
      <w:tr w:rsidR="00457068" w:rsidRPr="00DB0C65" w:rsidTr="00457068">
        <w:tc>
          <w:tcPr>
            <w:tcW w:w="1383" w:type="dxa"/>
            <w:shd w:val="clear" w:color="auto" w:fill="D9D9D9" w:themeFill="background1" w:themeFillShade="D9"/>
          </w:tcPr>
          <w:p w:rsidR="00457068" w:rsidRPr="00F65538" w:rsidRDefault="00457068" w:rsidP="00F65538">
            <w:pPr>
              <w:bidi/>
              <w:ind w:right="360"/>
              <w:rPr>
                <w:rFonts w:asciiTheme="minorBidi" w:hAnsiTheme="minorBidi" w:cstheme="minorBidi"/>
                <w:b/>
                <w:bCs/>
                <w:rtl/>
              </w:rPr>
            </w:pPr>
            <w:r w:rsidRPr="00F65538">
              <w:rPr>
                <w:rFonts w:asciiTheme="minorBidi" w:hAnsiTheme="minorBidi" w:cstheme="minorBidi"/>
                <w:b/>
                <w:bCs/>
                <w:rtl/>
              </w:rPr>
              <w:t>رقم</w:t>
            </w:r>
            <w:r w:rsidRPr="00F65538">
              <w:rPr>
                <w:rFonts w:asciiTheme="minorBidi" w:hAnsiTheme="minorBidi" w:cstheme="minorBidi" w:hint="cs"/>
                <w:b/>
                <w:bCs/>
                <w:rtl/>
              </w:rPr>
              <w:t xml:space="preserve"> ال</w:t>
            </w:r>
            <w:r w:rsidRPr="00F65538">
              <w:rPr>
                <w:rFonts w:asciiTheme="minorBidi" w:hAnsiTheme="minorBidi" w:cstheme="minorBidi"/>
                <w:b/>
                <w:bCs/>
                <w:rtl/>
              </w:rPr>
              <w:t>مادة</w:t>
            </w:r>
          </w:p>
        </w:tc>
        <w:tc>
          <w:tcPr>
            <w:tcW w:w="5315" w:type="dxa"/>
            <w:shd w:val="clear" w:color="auto" w:fill="D9D9D9" w:themeFill="background1" w:themeFillShade="D9"/>
          </w:tcPr>
          <w:p w:rsidR="00457068" w:rsidRPr="00DB0C65" w:rsidRDefault="00457068" w:rsidP="00DB0C65">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نص المادة القديم</w:t>
            </w:r>
          </w:p>
        </w:tc>
        <w:tc>
          <w:tcPr>
            <w:tcW w:w="5385" w:type="dxa"/>
            <w:shd w:val="clear" w:color="auto" w:fill="D9D9D9" w:themeFill="background1" w:themeFillShade="D9"/>
          </w:tcPr>
          <w:p w:rsidR="00457068" w:rsidRPr="00DB0C65" w:rsidRDefault="00457068" w:rsidP="00DB0C65">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نص المادة المقترح</w:t>
            </w:r>
          </w:p>
        </w:tc>
      </w:tr>
      <w:tr w:rsidR="00457068" w:rsidRPr="00DB0C65" w:rsidTr="00457068">
        <w:tc>
          <w:tcPr>
            <w:tcW w:w="1383" w:type="dxa"/>
          </w:tcPr>
          <w:p w:rsidR="00457068" w:rsidRPr="00DB0C65"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المادة (1)</w:t>
            </w:r>
          </w:p>
        </w:tc>
        <w:tc>
          <w:tcPr>
            <w:tcW w:w="5315" w:type="dxa"/>
          </w:tcPr>
          <w:p w:rsidR="00457068" w:rsidRPr="00DB0C65" w:rsidRDefault="00457068" w:rsidP="00F65538">
            <w:pPr>
              <w:tabs>
                <w:tab w:val="left" w:pos="206"/>
                <w:tab w:val="left" w:pos="386"/>
              </w:tabs>
              <w:bidi/>
              <w:jc w:val="both"/>
              <w:rPr>
                <w:rFonts w:asciiTheme="minorBidi" w:hAnsiTheme="minorBidi" w:cstheme="minorBidi"/>
                <w:b/>
                <w:bCs/>
                <w:sz w:val="26"/>
                <w:szCs w:val="26"/>
                <w:rtl/>
              </w:rPr>
            </w:pPr>
            <w:r w:rsidRPr="00DB0C65">
              <w:rPr>
                <w:rFonts w:asciiTheme="minorBidi" w:hAnsiTheme="minorBidi" w:cstheme="minorBidi"/>
                <w:sz w:val="26"/>
                <w:szCs w:val="26"/>
                <w:rtl/>
              </w:rPr>
              <w:t>إن العبارات الواردة في هذا النظام والمعرفة ف</w:t>
            </w:r>
            <w:r>
              <w:rPr>
                <w:rFonts w:asciiTheme="minorBidi" w:hAnsiTheme="minorBidi" w:cstheme="minorBidi"/>
                <w:sz w:val="26"/>
                <w:szCs w:val="26"/>
                <w:rtl/>
              </w:rPr>
              <w:t>ي قانون الشركات لسنة 1964 وفي أ</w:t>
            </w:r>
            <w:r>
              <w:rPr>
                <w:rFonts w:asciiTheme="minorBidi" w:hAnsiTheme="minorBidi" w:cstheme="minorBidi" w:hint="cs"/>
                <w:sz w:val="26"/>
                <w:szCs w:val="26"/>
                <w:rtl/>
              </w:rPr>
              <w:t>ي</w:t>
            </w:r>
            <w:r w:rsidRPr="00DB0C65">
              <w:rPr>
                <w:rFonts w:asciiTheme="minorBidi" w:hAnsiTheme="minorBidi" w:cstheme="minorBidi"/>
                <w:sz w:val="26"/>
                <w:szCs w:val="26"/>
                <w:rtl/>
              </w:rPr>
              <w:t xml:space="preserve"> قانون آخر معد ليكون لها نفس المعاني المعنية في ذلك القانون إلا إذا </w:t>
            </w:r>
            <w:proofErr w:type="gramStart"/>
            <w:r w:rsidRPr="00DB0C65">
              <w:rPr>
                <w:rFonts w:asciiTheme="minorBidi" w:hAnsiTheme="minorBidi" w:cstheme="minorBidi"/>
                <w:sz w:val="26"/>
                <w:szCs w:val="26"/>
                <w:rtl/>
              </w:rPr>
              <w:t>اقتضى  سياق</w:t>
            </w:r>
            <w:proofErr w:type="gramEnd"/>
            <w:r w:rsidRPr="00DB0C65">
              <w:rPr>
                <w:rFonts w:asciiTheme="minorBidi" w:hAnsiTheme="minorBidi" w:cstheme="minorBidi"/>
                <w:sz w:val="26"/>
                <w:szCs w:val="26"/>
                <w:rtl/>
              </w:rPr>
              <w:t xml:space="preserve"> النص خلاف ذلك.</w:t>
            </w:r>
          </w:p>
          <w:p w:rsidR="00457068" w:rsidRPr="00DB0C65" w:rsidRDefault="00457068" w:rsidP="00F025E1">
            <w:pPr>
              <w:tabs>
                <w:tab w:val="left" w:pos="206"/>
                <w:tab w:val="left" w:pos="386"/>
                <w:tab w:val="num" w:pos="566"/>
              </w:tabs>
              <w:bidi/>
              <w:jc w:val="both"/>
              <w:rPr>
                <w:rFonts w:asciiTheme="minorBidi" w:hAnsiTheme="minorBidi" w:cstheme="minorBidi"/>
                <w:b/>
                <w:bCs/>
                <w:sz w:val="26"/>
                <w:szCs w:val="26"/>
                <w:rtl/>
              </w:rPr>
            </w:pPr>
            <w:r w:rsidRPr="00DB0C65">
              <w:rPr>
                <w:rFonts w:asciiTheme="minorBidi" w:hAnsiTheme="minorBidi" w:cstheme="minorBidi"/>
                <w:sz w:val="26"/>
                <w:szCs w:val="26"/>
                <w:rtl/>
              </w:rPr>
              <w:t>وأن الألفاظ التي تدل على المفرد تشمل الجمع والعكس بالعكس والألفاظ التي تدل على المذكر تشمل المؤنث والألفاظ التي تشير إلى</w:t>
            </w:r>
            <w:r>
              <w:rPr>
                <w:rFonts w:asciiTheme="minorBidi" w:hAnsiTheme="minorBidi" w:cstheme="minorBidi"/>
                <w:sz w:val="26"/>
                <w:szCs w:val="26"/>
                <w:rtl/>
              </w:rPr>
              <w:t xml:space="preserve"> الأشخاص تشمل الأشخاص المعنوية.</w:t>
            </w:r>
          </w:p>
        </w:tc>
        <w:tc>
          <w:tcPr>
            <w:tcW w:w="5385" w:type="dxa"/>
          </w:tcPr>
          <w:p w:rsidR="00457068" w:rsidRPr="00DB0C65" w:rsidRDefault="00457068" w:rsidP="00F65538">
            <w:pPr>
              <w:tabs>
                <w:tab w:val="left" w:pos="206"/>
                <w:tab w:val="left" w:pos="386"/>
                <w:tab w:val="num" w:pos="566"/>
              </w:tabs>
              <w:bidi/>
              <w:jc w:val="both"/>
              <w:rPr>
                <w:rFonts w:asciiTheme="minorBidi" w:hAnsiTheme="minorBidi" w:cstheme="minorBidi"/>
                <w:b/>
                <w:bCs/>
                <w:sz w:val="26"/>
                <w:szCs w:val="26"/>
                <w:rtl/>
              </w:rPr>
            </w:pPr>
            <w:r w:rsidRPr="00DB0C65">
              <w:rPr>
                <w:rFonts w:asciiTheme="minorBidi" w:hAnsiTheme="minorBidi" w:cstheme="minorBidi"/>
                <w:sz w:val="26"/>
                <w:szCs w:val="26"/>
                <w:rtl/>
              </w:rPr>
              <w:t xml:space="preserve">إن العبارات الواردة في هذا النظام والمعرفة في </w:t>
            </w:r>
            <w:r>
              <w:rPr>
                <w:rFonts w:asciiTheme="minorBidi" w:hAnsiTheme="minorBidi" w:cstheme="minorBidi" w:hint="cs"/>
                <w:sz w:val="26"/>
                <w:szCs w:val="26"/>
                <w:rtl/>
              </w:rPr>
              <w:t>القرار بقانون بشأن</w:t>
            </w:r>
            <w:r w:rsidRPr="00DB0C65">
              <w:rPr>
                <w:rFonts w:asciiTheme="minorBidi" w:hAnsiTheme="minorBidi" w:cstheme="minorBidi"/>
                <w:sz w:val="26"/>
                <w:szCs w:val="26"/>
                <w:rtl/>
              </w:rPr>
              <w:t xml:space="preserve"> الشركات لسنة </w:t>
            </w:r>
            <w:r>
              <w:rPr>
                <w:rFonts w:asciiTheme="minorBidi" w:hAnsiTheme="minorBidi" w:cstheme="minorBidi" w:hint="cs"/>
                <w:sz w:val="26"/>
                <w:szCs w:val="26"/>
                <w:rtl/>
              </w:rPr>
              <w:t>2021</w:t>
            </w:r>
            <w:r w:rsidRPr="00DB0C65">
              <w:rPr>
                <w:rFonts w:asciiTheme="minorBidi" w:hAnsiTheme="minorBidi" w:cstheme="minorBidi"/>
                <w:sz w:val="26"/>
                <w:szCs w:val="26"/>
                <w:rtl/>
              </w:rPr>
              <w:t xml:space="preserve"> وفي أي قانون آخر معد ليكون لها نفس المعاني المعنية في ذلك القانون إلا إذا اقتضى سياق النص خلاف ذلك.</w:t>
            </w:r>
          </w:p>
          <w:p w:rsidR="00457068" w:rsidRPr="00DB0C65" w:rsidRDefault="00457068" w:rsidP="00F025E1">
            <w:pPr>
              <w:tabs>
                <w:tab w:val="left" w:pos="206"/>
                <w:tab w:val="left" w:pos="386"/>
                <w:tab w:val="num" w:pos="566"/>
              </w:tabs>
              <w:bidi/>
              <w:jc w:val="both"/>
              <w:rPr>
                <w:rFonts w:asciiTheme="minorBidi" w:hAnsiTheme="minorBidi" w:cstheme="minorBidi"/>
                <w:b/>
                <w:bCs/>
                <w:sz w:val="26"/>
                <w:szCs w:val="26"/>
                <w:rtl/>
              </w:rPr>
            </w:pPr>
            <w:r w:rsidRPr="00DB0C65">
              <w:rPr>
                <w:rFonts w:asciiTheme="minorBidi" w:hAnsiTheme="minorBidi" w:cstheme="minorBidi"/>
                <w:sz w:val="26"/>
                <w:szCs w:val="26"/>
                <w:rtl/>
              </w:rPr>
              <w:t xml:space="preserve">وأن الألفاظ التي تدل على المفرد تشمل الجمع والعكس بالعكس والألفاظ التي تدل على المذكر تشمل المؤنث والألفاظ التي تشير إلى الأشخاص تشمل الأشخاص المعنوية. </w:t>
            </w:r>
          </w:p>
        </w:tc>
      </w:tr>
      <w:tr w:rsidR="00457068" w:rsidRPr="00DB0C65" w:rsidTr="00457068">
        <w:tc>
          <w:tcPr>
            <w:tcW w:w="1383" w:type="dxa"/>
          </w:tcPr>
          <w:p w:rsidR="00457068" w:rsidRPr="00DB0C65"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المادة (7)</w:t>
            </w:r>
          </w:p>
        </w:tc>
        <w:tc>
          <w:tcPr>
            <w:tcW w:w="5315" w:type="dxa"/>
          </w:tcPr>
          <w:p w:rsidR="00457068" w:rsidRPr="00DB0C65" w:rsidRDefault="00457068" w:rsidP="00F65538">
            <w:pPr>
              <w:bidi/>
              <w:ind w:left="26"/>
              <w:jc w:val="both"/>
              <w:rPr>
                <w:rFonts w:asciiTheme="minorBidi" w:hAnsiTheme="minorBidi" w:cstheme="minorBidi"/>
                <w:b/>
                <w:bCs/>
                <w:sz w:val="26"/>
                <w:szCs w:val="26"/>
                <w:rtl/>
              </w:rPr>
            </w:pPr>
            <w:r w:rsidRPr="00DB0C65">
              <w:rPr>
                <w:rFonts w:asciiTheme="minorBidi" w:hAnsiTheme="minorBidi" w:cstheme="minorBidi"/>
                <w:sz w:val="26"/>
                <w:szCs w:val="26"/>
                <w:rtl/>
              </w:rPr>
              <w:t>رأسمال الشركة: يتألف رأسمال الشركة من عشرون مليون دولاراُ امريكياً  (</w:t>
            </w:r>
            <w:r w:rsidRPr="00DB0C65">
              <w:rPr>
                <w:rFonts w:asciiTheme="minorBidi" w:hAnsiTheme="minorBidi" w:cstheme="minorBidi"/>
                <w:sz w:val="26"/>
                <w:szCs w:val="26"/>
              </w:rPr>
              <w:t xml:space="preserve"> 20,000,000</w:t>
            </w:r>
            <w:r w:rsidRPr="00DB0C65">
              <w:rPr>
                <w:rFonts w:asciiTheme="minorBidi" w:hAnsiTheme="minorBidi" w:cstheme="minorBidi"/>
                <w:sz w:val="26"/>
                <w:szCs w:val="26"/>
                <w:rtl/>
              </w:rPr>
              <w:t>دولار) مقسمة إلى عشرون مليون  سهماً القيمة الاسمية لكل سهم دولار امريكياً واحدا.</w:t>
            </w:r>
          </w:p>
        </w:tc>
        <w:tc>
          <w:tcPr>
            <w:tcW w:w="5385" w:type="dxa"/>
          </w:tcPr>
          <w:p w:rsidR="00457068" w:rsidRPr="00DB0C65" w:rsidRDefault="00457068" w:rsidP="00DB0C65">
            <w:pPr>
              <w:bidi/>
              <w:jc w:val="both"/>
              <w:rPr>
                <w:rFonts w:asciiTheme="minorBidi" w:hAnsiTheme="minorBidi" w:cstheme="minorBidi"/>
                <w:b/>
                <w:bCs/>
                <w:sz w:val="26"/>
                <w:szCs w:val="26"/>
                <w:rtl/>
                <w:lang w:bidi="ar-JO"/>
              </w:rPr>
            </w:pPr>
            <w:r w:rsidRPr="00DB0C65">
              <w:rPr>
                <w:rFonts w:asciiTheme="minorBidi" w:hAnsiTheme="minorBidi" w:cstheme="minorBidi"/>
                <w:sz w:val="26"/>
                <w:szCs w:val="26"/>
                <w:rtl/>
              </w:rPr>
              <w:t>رأسمال الشركة: يتألف رأسمال الشركة من اربعين مليون دولاراُ امريكياً  (</w:t>
            </w:r>
            <w:r w:rsidRPr="00DB0C65">
              <w:rPr>
                <w:rFonts w:asciiTheme="minorBidi" w:hAnsiTheme="minorBidi" w:cstheme="minorBidi"/>
                <w:sz w:val="26"/>
                <w:szCs w:val="26"/>
              </w:rPr>
              <w:t xml:space="preserve"> 40,000,000</w:t>
            </w:r>
            <w:r w:rsidRPr="00DB0C65">
              <w:rPr>
                <w:rFonts w:asciiTheme="minorBidi" w:hAnsiTheme="minorBidi" w:cstheme="minorBidi"/>
                <w:sz w:val="26"/>
                <w:szCs w:val="26"/>
                <w:rtl/>
              </w:rPr>
              <w:t>دولار) مقسمة إلى اربعين مليون  سهماً القيمة الاسمية لكل سهم دولار امريكياً واحدا</w:t>
            </w:r>
          </w:p>
        </w:tc>
      </w:tr>
      <w:tr w:rsidR="00457068" w:rsidRPr="00DB0C65" w:rsidTr="00457068">
        <w:tc>
          <w:tcPr>
            <w:tcW w:w="1383" w:type="dxa"/>
          </w:tcPr>
          <w:p w:rsidR="00457068" w:rsidRPr="00DB0C65"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المادة (9)</w:t>
            </w:r>
          </w:p>
        </w:tc>
        <w:tc>
          <w:tcPr>
            <w:tcW w:w="5315" w:type="dxa"/>
          </w:tcPr>
          <w:p w:rsidR="00457068" w:rsidRPr="00DB0C65" w:rsidRDefault="00457068" w:rsidP="00F025E1">
            <w:pPr>
              <w:tabs>
                <w:tab w:val="left" w:pos="206"/>
                <w:tab w:val="left" w:pos="386"/>
              </w:tabs>
              <w:bidi/>
              <w:jc w:val="both"/>
              <w:rPr>
                <w:rFonts w:asciiTheme="minorBidi" w:hAnsiTheme="minorBidi" w:cstheme="minorBidi"/>
                <w:b/>
                <w:bCs/>
                <w:sz w:val="26"/>
                <w:szCs w:val="26"/>
                <w:rtl/>
              </w:rPr>
            </w:pPr>
            <w:r w:rsidRPr="00DB0C65">
              <w:rPr>
                <w:rFonts w:asciiTheme="minorBidi" w:hAnsiTheme="minorBidi" w:cstheme="minorBidi"/>
                <w:sz w:val="26"/>
                <w:szCs w:val="26"/>
                <w:rtl/>
              </w:rPr>
              <w:t>لا يجوز استعمال اي جزء من أموال الشركة في شراء أسهمها.</w:t>
            </w:r>
          </w:p>
        </w:tc>
        <w:tc>
          <w:tcPr>
            <w:tcW w:w="5385" w:type="dxa"/>
          </w:tcPr>
          <w:p w:rsidR="00457068" w:rsidRPr="00F025E1" w:rsidRDefault="00457068" w:rsidP="00F025E1">
            <w:pPr>
              <w:tabs>
                <w:tab w:val="left" w:pos="206"/>
                <w:tab w:val="left" w:pos="386"/>
              </w:tabs>
              <w:bidi/>
              <w:jc w:val="both"/>
              <w:rPr>
                <w:rFonts w:asciiTheme="minorBidi" w:hAnsiTheme="minorBidi" w:cstheme="minorBidi"/>
                <w:sz w:val="26"/>
                <w:szCs w:val="26"/>
                <w:rtl/>
              </w:rPr>
            </w:pPr>
            <w:r w:rsidRPr="00DB0C65">
              <w:rPr>
                <w:rFonts w:asciiTheme="minorBidi" w:hAnsiTheme="minorBidi" w:cstheme="minorBidi"/>
                <w:sz w:val="26"/>
                <w:szCs w:val="26"/>
                <w:rtl/>
              </w:rPr>
              <w:t xml:space="preserve">لا يجوز استعمال اي جزء من أموال الشركة في شراء أسهمها </w:t>
            </w:r>
            <w:r>
              <w:rPr>
                <w:rFonts w:asciiTheme="minorBidi" w:hAnsiTheme="minorBidi" w:cstheme="minorBidi"/>
                <w:sz w:val="26"/>
                <w:szCs w:val="26"/>
                <w:rtl/>
              </w:rPr>
              <w:t>الا بما يسمح قانون الشركات بذلك</w:t>
            </w:r>
            <w:r w:rsidRPr="00DB0C65">
              <w:rPr>
                <w:rFonts w:asciiTheme="minorBidi" w:hAnsiTheme="minorBidi" w:cstheme="minorBidi"/>
                <w:sz w:val="26"/>
                <w:szCs w:val="26"/>
                <w:rtl/>
              </w:rPr>
              <w:t>.</w:t>
            </w:r>
          </w:p>
        </w:tc>
      </w:tr>
      <w:tr w:rsidR="00457068" w:rsidRPr="00DB0C65" w:rsidTr="00457068">
        <w:trPr>
          <w:trHeight w:val="1250"/>
        </w:trPr>
        <w:tc>
          <w:tcPr>
            <w:tcW w:w="1383" w:type="dxa"/>
          </w:tcPr>
          <w:p w:rsidR="00457068" w:rsidRPr="00DB0C65" w:rsidRDefault="00457068" w:rsidP="00F025E1">
            <w:pPr>
              <w:bidi/>
              <w:ind w:right="360"/>
              <w:jc w:val="center"/>
              <w:rPr>
                <w:rFonts w:asciiTheme="minorBidi" w:hAnsiTheme="minorBidi" w:cstheme="minorBidi"/>
                <w:b/>
                <w:bCs/>
                <w:sz w:val="26"/>
                <w:szCs w:val="26"/>
                <w:rtl/>
              </w:rPr>
            </w:pPr>
            <w:r>
              <w:rPr>
                <w:rFonts w:asciiTheme="minorBidi" w:hAnsiTheme="minorBidi" w:cstheme="minorBidi" w:hint="cs"/>
                <w:b/>
                <w:bCs/>
                <w:sz w:val="26"/>
                <w:szCs w:val="26"/>
                <w:rtl/>
              </w:rPr>
              <w:t>المادة (10)</w:t>
            </w:r>
          </w:p>
        </w:tc>
        <w:tc>
          <w:tcPr>
            <w:tcW w:w="5315" w:type="dxa"/>
          </w:tcPr>
          <w:p w:rsidR="00457068" w:rsidRPr="00DB0C65" w:rsidRDefault="00457068" w:rsidP="00F65538">
            <w:pPr>
              <w:tabs>
                <w:tab w:val="left" w:pos="206"/>
                <w:tab w:val="left" w:pos="386"/>
              </w:tabs>
              <w:bidi/>
              <w:jc w:val="both"/>
              <w:rPr>
                <w:rFonts w:asciiTheme="minorBidi" w:hAnsiTheme="minorBidi" w:cstheme="minorBidi"/>
                <w:b/>
                <w:bCs/>
                <w:sz w:val="26"/>
                <w:szCs w:val="26"/>
                <w:rtl/>
              </w:rPr>
            </w:pPr>
            <w:r>
              <w:rPr>
                <w:rFonts w:asciiTheme="minorBidi" w:hAnsiTheme="minorBidi" w:cstheme="minorBidi"/>
                <w:sz w:val="26"/>
                <w:szCs w:val="26"/>
                <w:rtl/>
              </w:rPr>
              <w:t>أ</w:t>
            </w:r>
            <w:r>
              <w:rPr>
                <w:rFonts w:asciiTheme="minorBidi" w:hAnsiTheme="minorBidi" w:cstheme="minorBidi" w:hint="cs"/>
                <w:sz w:val="26"/>
                <w:szCs w:val="26"/>
                <w:rtl/>
              </w:rPr>
              <w:t xml:space="preserve">- </w:t>
            </w:r>
            <w:r w:rsidRPr="00DB0C65">
              <w:rPr>
                <w:rFonts w:asciiTheme="minorBidi" w:hAnsiTheme="minorBidi" w:cstheme="minorBidi"/>
                <w:sz w:val="26"/>
                <w:szCs w:val="26"/>
                <w:rtl/>
              </w:rPr>
              <w:t xml:space="preserve"> تدفع قيمة الأسهم على النحو التالي:</w:t>
            </w:r>
          </w:p>
          <w:p w:rsidR="00457068" w:rsidRPr="00DB0C65" w:rsidRDefault="00457068" w:rsidP="004E23E3">
            <w:pPr>
              <w:bidi/>
              <w:jc w:val="both"/>
              <w:rPr>
                <w:rFonts w:asciiTheme="minorBidi" w:hAnsiTheme="minorBidi" w:cstheme="minorBidi"/>
                <w:b/>
                <w:bCs/>
                <w:sz w:val="26"/>
                <w:szCs w:val="26"/>
                <w:rtl/>
              </w:rPr>
            </w:pPr>
            <w:r>
              <w:rPr>
                <w:rFonts w:asciiTheme="minorBidi" w:hAnsiTheme="minorBidi" w:cstheme="minorBidi" w:hint="cs"/>
                <w:sz w:val="26"/>
                <w:szCs w:val="26"/>
                <w:rtl/>
              </w:rPr>
              <w:t xml:space="preserve">1- </w:t>
            </w:r>
            <w:r w:rsidRPr="00DB0C65">
              <w:rPr>
                <w:rFonts w:asciiTheme="minorBidi" w:hAnsiTheme="minorBidi" w:cstheme="minorBidi"/>
                <w:sz w:val="26"/>
                <w:szCs w:val="26"/>
                <w:rtl/>
              </w:rPr>
              <w:t xml:space="preserve"> 35% على الأقل من قيمة الأسهم المكتتب بها تدفع عند الاكتتاب.</w:t>
            </w:r>
          </w:p>
          <w:p w:rsidR="00457068" w:rsidRPr="00DB0C65" w:rsidRDefault="00457068" w:rsidP="004E23E3">
            <w:pPr>
              <w:bidi/>
              <w:jc w:val="both"/>
              <w:rPr>
                <w:rFonts w:asciiTheme="minorBidi" w:hAnsiTheme="minorBidi" w:cstheme="minorBidi"/>
                <w:b/>
                <w:bCs/>
                <w:sz w:val="26"/>
                <w:szCs w:val="26"/>
                <w:rtl/>
              </w:rPr>
            </w:pPr>
            <w:r>
              <w:rPr>
                <w:rFonts w:asciiTheme="minorBidi" w:hAnsiTheme="minorBidi" w:cstheme="minorBidi" w:hint="cs"/>
                <w:sz w:val="26"/>
                <w:szCs w:val="26"/>
                <w:rtl/>
              </w:rPr>
              <w:t>2-</w:t>
            </w:r>
            <w:r w:rsidRPr="00DB0C65">
              <w:rPr>
                <w:rFonts w:asciiTheme="minorBidi" w:hAnsiTheme="minorBidi" w:cstheme="minorBidi"/>
                <w:sz w:val="26"/>
                <w:szCs w:val="26"/>
                <w:rtl/>
              </w:rPr>
              <w:t xml:space="preserve"> يدفع الباقي على أقساط حسبما يقرره مجلس الإدارة خلال سنة من تاريخ الاكتتاب.</w:t>
            </w:r>
          </w:p>
          <w:p w:rsidR="00457068" w:rsidRPr="00DB0C65" w:rsidRDefault="00457068" w:rsidP="004E23E3">
            <w:pPr>
              <w:tabs>
                <w:tab w:val="left" w:pos="746"/>
              </w:tabs>
              <w:bidi/>
              <w:jc w:val="both"/>
              <w:rPr>
                <w:rFonts w:asciiTheme="minorBidi" w:hAnsiTheme="minorBidi" w:cstheme="minorBidi"/>
                <w:b/>
                <w:bCs/>
                <w:sz w:val="26"/>
                <w:szCs w:val="26"/>
                <w:rtl/>
              </w:rPr>
            </w:pPr>
            <w:r>
              <w:rPr>
                <w:rFonts w:asciiTheme="minorBidi" w:hAnsiTheme="minorBidi" w:cstheme="minorBidi" w:hint="cs"/>
                <w:sz w:val="26"/>
                <w:szCs w:val="26"/>
                <w:rtl/>
              </w:rPr>
              <w:t xml:space="preserve">ب- </w:t>
            </w:r>
            <w:r w:rsidRPr="00DB0C65">
              <w:rPr>
                <w:rFonts w:asciiTheme="minorBidi" w:hAnsiTheme="minorBidi" w:cstheme="minorBidi"/>
                <w:sz w:val="26"/>
                <w:szCs w:val="26"/>
                <w:rtl/>
              </w:rPr>
              <w:t>إذا لم تغطى أسهم الشركة بكاملها عند طرحها للاكتتاب العام فيحق لمجلس الإدارة التصرف بالمتبقي منها بالشكل الذي يتفق ومصلحة الشركة مع مراعاة أحكام قانون الشركات.</w:t>
            </w:r>
          </w:p>
        </w:tc>
        <w:tc>
          <w:tcPr>
            <w:tcW w:w="5385" w:type="dxa"/>
          </w:tcPr>
          <w:p w:rsidR="00457068" w:rsidRPr="00DB0C65" w:rsidRDefault="00457068" w:rsidP="00F025E1">
            <w:pPr>
              <w:bidi/>
              <w:jc w:val="center"/>
              <w:rPr>
                <w:rFonts w:asciiTheme="minorBidi" w:hAnsiTheme="minorBidi" w:cstheme="minorBidi"/>
                <w:b/>
                <w:bCs/>
                <w:sz w:val="26"/>
                <w:szCs w:val="26"/>
                <w:rtl/>
              </w:rPr>
            </w:pPr>
            <w:r w:rsidRPr="00DB0C65">
              <w:rPr>
                <w:rFonts w:asciiTheme="minorBidi" w:hAnsiTheme="minorBidi" w:cstheme="minorBidi"/>
                <w:b/>
                <w:bCs/>
                <w:sz w:val="26"/>
                <w:szCs w:val="26"/>
                <w:rtl/>
              </w:rPr>
              <w:t>حذف المادة</w:t>
            </w:r>
          </w:p>
        </w:tc>
      </w:tr>
      <w:tr w:rsidR="00457068" w:rsidRPr="00DB0C65" w:rsidTr="00457068">
        <w:tc>
          <w:tcPr>
            <w:tcW w:w="1383" w:type="dxa"/>
          </w:tcPr>
          <w:p w:rsidR="00457068" w:rsidRPr="00DB0C65"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المادة (18)</w:t>
            </w:r>
          </w:p>
        </w:tc>
        <w:tc>
          <w:tcPr>
            <w:tcW w:w="5315" w:type="dxa"/>
          </w:tcPr>
          <w:p w:rsidR="00457068" w:rsidRDefault="00457068" w:rsidP="004E23E3">
            <w:pPr>
              <w:bidi/>
              <w:ind w:left="386" w:hanging="360"/>
              <w:jc w:val="both"/>
              <w:rPr>
                <w:rFonts w:asciiTheme="minorBidi" w:hAnsiTheme="minorBidi" w:cstheme="minorBidi"/>
                <w:sz w:val="26"/>
                <w:szCs w:val="26"/>
                <w:rtl/>
              </w:rPr>
            </w:pPr>
            <w:r w:rsidRPr="00DB0C65">
              <w:rPr>
                <w:rFonts w:asciiTheme="minorBidi" w:hAnsiTheme="minorBidi" w:cstheme="minorBidi"/>
                <w:sz w:val="26"/>
                <w:szCs w:val="26"/>
                <w:rtl/>
              </w:rPr>
              <w:t xml:space="preserve">الأسهم المسجلة بأسماء أشخاص بالاشتراك تسلم </w:t>
            </w:r>
          </w:p>
          <w:p w:rsidR="00457068" w:rsidRDefault="00457068" w:rsidP="004E23E3">
            <w:pPr>
              <w:bidi/>
              <w:ind w:left="386" w:hanging="360"/>
              <w:jc w:val="both"/>
              <w:rPr>
                <w:rFonts w:asciiTheme="minorBidi" w:hAnsiTheme="minorBidi" w:cstheme="minorBidi"/>
                <w:sz w:val="26"/>
                <w:szCs w:val="26"/>
                <w:rtl/>
              </w:rPr>
            </w:pPr>
            <w:r w:rsidRPr="00DB0C65">
              <w:rPr>
                <w:rFonts w:asciiTheme="minorBidi" w:hAnsiTheme="minorBidi" w:cstheme="minorBidi"/>
                <w:sz w:val="26"/>
                <w:szCs w:val="26"/>
                <w:rtl/>
              </w:rPr>
              <w:t xml:space="preserve">شهاداتها إلى صاحب الاسم الأول في سجل الشركة </w:t>
            </w:r>
          </w:p>
          <w:p w:rsidR="00457068" w:rsidRDefault="00457068" w:rsidP="004E23E3">
            <w:pPr>
              <w:bidi/>
              <w:ind w:left="386" w:hanging="360"/>
              <w:jc w:val="both"/>
              <w:rPr>
                <w:rFonts w:asciiTheme="minorBidi" w:hAnsiTheme="minorBidi" w:cstheme="minorBidi"/>
                <w:sz w:val="26"/>
                <w:szCs w:val="26"/>
                <w:rtl/>
              </w:rPr>
            </w:pPr>
            <w:r w:rsidRPr="00DB0C65">
              <w:rPr>
                <w:rFonts w:asciiTheme="minorBidi" w:hAnsiTheme="minorBidi" w:cstheme="minorBidi"/>
                <w:sz w:val="26"/>
                <w:szCs w:val="26"/>
                <w:rtl/>
              </w:rPr>
              <w:t xml:space="preserve">والشركة غير ملزمة </w:t>
            </w:r>
            <w:proofErr w:type="gramStart"/>
            <w:r w:rsidRPr="00DB0C65">
              <w:rPr>
                <w:rFonts w:asciiTheme="minorBidi" w:hAnsiTheme="minorBidi" w:cstheme="minorBidi"/>
                <w:sz w:val="26"/>
                <w:szCs w:val="26"/>
                <w:rtl/>
              </w:rPr>
              <w:t>بإصدار  أكثر</w:t>
            </w:r>
            <w:proofErr w:type="gramEnd"/>
            <w:r w:rsidRPr="00DB0C65">
              <w:rPr>
                <w:rFonts w:asciiTheme="minorBidi" w:hAnsiTheme="minorBidi" w:cstheme="minorBidi"/>
                <w:sz w:val="26"/>
                <w:szCs w:val="26"/>
                <w:rtl/>
              </w:rPr>
              <w:t xml:space="preserve"> من شهادة واحدة </w:t>
            </w:r>
          </w:p>
          <w:p w:rsidR="00457068" w:rsidRPr="004E23E3" w:rsidRDefault="00457068" w:rsidP="004E23E3">
            <w:pPr>
              <w:bidi/>
              <w:ind w:left="386" w:hanging="360"/>
              <w:jc w:val="both"/>
              <w:rPr>
                <w:rFonts w:asciiTheme="minorBidi" w:hAnsiTheme="minorBidi" w:cstheme="minorBidi"/>
                <w:sz w:val="26"/>
                <w:szCs w:val="26"/>
                <w:rtl/>
              </w:rPr>
            </w:pPr>
            <w:r w:rsidRPr="00DB0C65">
              <w:rPr>
                <w:rFonts w:asciiTheme="minorBidi" w:hAnsiTheme="minorBidi" w:cstheme="minorBidi"/>
                <w:sz w:val="26"/>
                <w:szCs w:val="26"/>
                <w:rtl/>
              </w:rPr>
              <w:t>للأسهم نفسها.</w:t>
            </w:r>
          </w:p>
          <w:p w:rsidR="00457068" w:rsidRPr="004E23E3" w:rsidRDefault="00457068" w:rsidP="004E23E3">
            <w:pPr>
              <w:bidi/>
              <w:jc w:val="both"/>
              <w:rPr>
                <w:rFonts w:asciiTheme="minorBidi" w:hAnsiTheme="minorBidi" w:cstheme="minorBidi"/>
                <w:sz w:val="26"/>
                <w:szCs w:val="26"/>
              </w:rPr>
            </w:pPr>
          </w:p>
          <w:p w:rsidR="00457068" w:rsidRPr="004E23E3" w:rsidRDefault="00457068" w:rsidP="004E23E3">
            <w:pPr>
              <w:bidi/>
              <w:jc w:val="both"/>
              <w:rPr>
                <w:rFonts w:asciiTheme="minorBidi" w:hAnsiTheme="minorBidi" w:cstheme="minorBidi"/>
                <w:sz w:val="26"/>
                <w:szCs w:val="26"/>
                <w:rtl/>
              </w:rPr>
            </w:pPr>
          </w:p>
        </w:tc>
        <w:tc>
          <w:tcPr>
            <w:tcW w:w="5385" w:type="dxa"/>
          </w:tcPr>
          <w:p w:rsidR="00457068" w:rsidRPr="00DB0C65" w:rsidRDefault="00457068" w:rsidP="00F025E1">
            <w:pPr>
              <w:bidi/>
              <w:jc w:val="center"/>
              <w:rPr>
                <w:rFonts w:asciiTheme="minorBidi" w:hAnsiTheme="minorBidi" w:cstheme="minorBidi"/>
                <w:b/>
                <w:bCs/>
                <w:sz w:val="26"/>
                <w:szCs w:val="26"/>
                <w:rtl/>
              </w:rPr>
            </w:pPr>
            <w:r w:rsidRPr="00DB0C65">
              <w:rPr>
                <w:rFonts w:asciiTheme="minorBidi" w:hAnsiTheme="minorBidi" w:cstheme="minorBidi"/>
                <w:b/>
                <w:bCs/>
                <w:sz w:val="26"/>
                <w:szCs w:val="26"/>
                <w:rtl/>
              </w:rPr>
              <w:t>حذف المادة</w:t>
            </w:r>
          </w:p>
        </w:tc>
      </w:tr>
      <w:tr w:rsidR="00457068" w:rsidRPr="00DB0C65" w:rsidTr="00457068">
        <w:trPr>
          <w:trHeight w:val="1295"/>
        </w:trPr>
        <w:tc>
          <w:tcPr>
            <w:tcW w:w="1383" w:type="dxa"/>
          </w:tcPr>
          <w:p w:rsidR="00457068" w:rsidRPr="00DB0C65"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المادة (19)</w:t>
            </w:r>
          </w:p>
        </w:tc>
        <w:tc>
          <w:tcPr>
            <w:tcW w:w="5315" w:type="dxa"/>
          </w:tcPr>
          <w:p w:rsidR="00457068" w:rsidRDefault="00457068" w:rsidP="004E23E3">
            <w:pPr>
              <w:tabs>
                <w:tab w:val="left" w:pos="566"/>
              </w:tabs>
              <w:bidi/>
              <w:ind w:left="386" w:hanging="360"/>
              <w:jc w:val="both"/>
              <w:rPr>
                <w:rFonts w:asciiTheme="minorBidi" w:hAnsiTheme="minorBidi" w:cstheme="minorBidi"/>
                <w:sz w:val="26"/>
                <w:szCs w:val="26"/>
                <w:rtl/>
              </w:rPr>
            </w:pPr>
            <w:r w:rsidRPr="00DB0C65">
              <w:rPr>
                <w:rFonts w:asciiTheme="minorBidi" w:hAnsiTheme="minorBidi" w:cstheme="minorBidi"/>
                <w:sz w:val="26"/>
                <w:szCs w:val="26"/>
                <w:rtl/>
              </w:rPr>
              <w:t xml:space="preserve">إذا شوهت شهادة الاسم أو بليت فيحق لصاحبها </w:t>
            </w:r>
          </w:p>
          <w:p w:rsidR="00457068" w:rsidRDefault="00457068" w:rsidP="004E23E3">
            <w:pPr>
              <w:tabs>
                <w:tab w:val="left" w:pos="566"/>
              </w:tabs>
              <w:bidi/>
              <w:ind w:left="386" w:hanging="360"/>
              <w:jc w:val="both"/>
              <w:rPr>
                <w:rFonts w:asciiTheme="minorBidi" w:hAnsiTheme="minorBidi" w:cstheme="minorBidi"/>
                <w:sz w:val="26"/>
                <w:szCs w:val="26"/>
                <w:rtl/>
              </w:rPr>
            </w:pPr>
            <w:r w:rsidRPr="00DB0C65">
              <w:rPr>
                <w:rFonts w:asciiTheme="minorBidi" w:hAnsiTheme="minorBidi" w:cstheme="minorBidi"/>
                <w:sz w:val="26"/>
                <w:szCs w:val="26"/>
                <w:rtl/>
              </w:rPr>
              <w:t>مراجعة</w:t>
            </w:r>
            <w:r>
              <w:rPr>
                <w:rFonts w:asciiTheme="minorBidi" w:hAnsiTheme="minorBidi" w:cstheme="minorBidi"/>
                <w:sz w:val="26"/>
                <w:szCs w:val="26"/>
                <w:rtl/>
              </w:rPr>
              <w:t xml:space="preserve"> مجلس الإدارة بشأنها لإتلافها </w:t>
            </w:r>
            <w:r w:rsidRPr="00DB0C65">
              <w:rPr>
                <w:rFonts w:asciiTheme="minorBidi" w:hAnsiTheme="minorBidi" w:cstheme="minorBidi"/>
                <w:sz w:val="26"/>
                <w:szCs w:val="26"/>
                <w:rtl/>
              </w:rPr>
              <w:t xml:space="preserve">وإصدار شهادة </w:t>
            </w:r>
          </w:p>
          <w:p w:rsidR="00457068" w:rsidRDefault="00457068" w:rsidP="004E23E3">
            <w:pPr>
              <w:tabs>
                <w:tab w:val="left" w:pos="566"/>
              </w:tabs>
              <w:bidi/>
              <w:ind w:left="386" w:hanging="360"/>
              <w:jc w:val="both"/>
              <w:rPr>
                <w:rFonts w:asciiTheme="minorBidi" w:hAnsiTheme="minorBidi" w:cstheme="minorBidi"/>
                <w:sz w:val="26"/>
                <w:szCs w:val="26"/>
                <w:rtl/>
              </w:rPr>
            </w:pPr>
            <w:r w:rsidRPr="00DB0C65">
              <w:rPr>
                <w:rFonts w:asciiTheme="minorBidi" w:hAnsiTheme="minorBidi" w:cstheme="minorBidi"/>
                <w:sz w:val="26"/>
                <w:szCs w:val="26"/>
                <w:rtl/>
              </w:rPr>
              <w:t xml:space="preserve">جديدة بدلا منها وإذا فقدت الشهادة أو تلفت واقتنع </w:t>
            </w:r>
          </w:p>
          <w:p w:rsidR="00457068" w:rsidRDefault="00457068" w:rsidP="004E23E3">
            <w:pPr>
              <w:tabs>
                <w:tab w:val="left" w:pos="566"/>
              </w:tabs>
              <w:bidi/>
              <w:ind w:left="386" w:hanging="360"/>
              <w:jc w:val="both"/>
              <w:rPr>
                <w:rFonts w:asciiTheme="minorBidi" w:hAnsiTheme="minorBidi" w:cstheme="minorBidi"/>
                <w:sz w:val="26"/>
                <w:szCs w:val="26"/>
                <w:rtl/>
              </w:rPr>
            </w:pPr>
            <w:r w:rsidRPr="00DB0C65">
              <w:rPr>
                <w:rFonts w:asciiTheme="minorBidi" w:hAnsiTheme="minorBidi" w:cstheme="minorBidi"/>
                <w:sz w:val="26"/>
                <w:szCs w:val="26"/>
                <w:rtl/>
              </w:rPr>
              <w:t xml:space="preserve">مجلس الإدارة بالبيانات التي تقدم له لإثبات ذلك فله </w:t>
            </w:r>
          </w:p>
          <w:p w:rsidR="00457068" w:rsidRDefault="00457068" w:rsidP="004E23E3">
            <w:pPr>
              <w:tabs>
                <w:tab w:val="left" w:pos="566"/>
              </w:tabs>
              <w:bidi/>
              <w:ind w:left="386" w:hanging="360"/>
              <w:jc w:val="both"/>
              <w:rPr>
                <w:rFonts w:asciiTheme="minorBidi" w:hAnsiTheme="minorBidi" w:cstheme="minorBidi"/>
                <w:sz w:val="26"/>
                <w:szCs w:val="26"/>
                <w:rtl/>
              </w:rPr>
            </w:pPr>
            <w:r w:rsidRPr="00DB0C65">
              <w:rPr>
                <w:rFonts w:asciiTheme="minorBidi" w:hAnsiTheme="minorBidi" w:cstheme="minorBidi"/>
                <w:sz w:val="26"/>
                <w:szCs w:val="26"/>
                <w:rtl/>
              </w:rPr>
              <w:t xml:space="preserve">أن يوافق على إصدار شهادة جديدة </w:t>
            </w:r>
            <w:proofErr w:type="gramStart"/>
            <w:r w:rsidRPr="00DB0C65">
              <w:rPr>
                <w:rFonts w:asciiTheme="minorBidi" w:hAnsiTheme="minorBidi" w:cstheme="minorBidi"/>
                <w:sz w:val="26"/>
                <w:szCs w:val="26"/>
                <w:rtl/>
              </w:rPr>
              <w:t>( بدلا</w:t>
            </w:r>
            <w:proofErr w:type="gramEnd"/>
            <w:r w:rsidRPr="00DB0C65">
              <w:rPr>
                <w:rFonts w:asciiTheme="minorBidi" w:hAnsiTheme="minorBidi" w:cstheme="minorBidi"/>
                <w:sz w:val="26"/>
                <w:szCs w:val="26"/>
                <w:rtl/>
              </w:rPr>
              <w:t xml:space="preserve"> عن ضائع) </w:t>
            </w:r>
          </w:p>
          <w:p w:rsidR="00457068" w:rsidRDefault="00457068" w:rsidP="004E23E3">
            <w:pPr>
              <w:tabs>
                <w:tab w:val="left" w:pos="566"/>
              </w:tabs>
              <w:bidi/>
              <w:ind w:left="386" w:hanging="360"/>
              <w:jc w:val="both"/>
              <w:rPr>
                <w:rFonts w:asciiTheme="minorBidi" w:hAnsiTheme="minorBidi" w:cstheme="minorBidi"/>
                <w:sz w:val="26"/>
                <w:szCs w:val="26"/>
                <w:rtl/>
              </w:rPr>
            </w:pPr>
            <w:r w:rsidRPr="00DB0C65">
              <w:rPr>
                <w:rFonts w:asciiTheme="minorBidi" w:hAnsiTheme="minorBidi" w:cstheme="minorBidi"/>
                <w:sz w:val="26"/>
                <w:szCs w:val="26"/>
                <w:rtl/>
              </w:rPr>
              <w:t xml:space="preserve">بعد أن يدفع رسما قدره </w:t>
            </w:r>
            <w:proofErr w:type="gramStart"/>
            <w:r w:rsidRPr="00DB0C65">
              <w:rPr>
                <w:rFonts w:asciiTheme="minorBidi" w:hAnsiTheme="minorBidi" w:cstheme="minorBidi"/>
                <w:sz w:val="26"/>
                <w:szCs w:val="26"/>
                <w:rtl/>
              </w:rPr>
              <w:t>( دينار</w:t>
            </w:r>
            <w:proofErr w:type="gramEnd"/>
            <w:r w:rsidRPr="00DB0C65">
              <w:rPr>
                <w:rFonts w:asciiTheme="minorBidi" w:hAnsiTheme="minorBidi" w:cstheme="minorBidi"/>
                <w:sz w:val="26"/>
                <w:szCs w:val="26"/>
                <w:rtl/>
              </w:rPr>
              <w:t xml:space="preserve">) بالإضافة إلى تعهد </w:t>
            </w:r>
          </w:p>
          <w:p w:rsidR="00457068" w:rsidRDefault="00457068" w:rsidP="004E23E3">
            <w:pPr>
              <w:tabs>
                <w:tab w:val="left" w:pos="566"/>
              </w:tabs>
              <w:bidi/>
              <w:ind w:left="386" w:hanging="360"/>
              <w:jc w:val="both"/>
              <w:rPr>
                <w:rFonts w:asciiTheme="minorBidi" w:hAnsiTheme="minorBidi" w:cstheme="minorBidi"/>
                <w:sz w:val="26"/>
                <w:szCs w:val="26"/>
                <w:rtl/>
              </w:rPr>
            </w:pPr>
            <w:r w:rsidRPr="00DB0C65">
              <w:rPr>
                <w:rFonts w:asciiTheme="minorBidi" w:hAnsiTheme="minorBidi" w:cstheme="minorBidi"/>
                <w:sz w:val="26"/>
                <w:szCs w:val="26"/>
                <w:rtl/>
              </w:rPr>
              <w:t xml:space="preserve">مناسب لكل عطل وضرر وفي حالة الإدعاء بفقدان </w:t>
            </w:r>
          </w:p>
          <w:p w:rsidR="00457068" w:rsidRDefault="00457068" w:rsidP="004E23E3">
            <w:pPr>
              <w:tabs>
                <w:tab w:val="left" w:pos="566"/>
              </w:tabs>
              <w:bidi/>
              <w:ind w:left="386" w:hanging="360"/>
              <w:jc w:val="both"/>
              <w:rPr>
                <w:rFonts w:asciiTheme="minorBidi" w:hAnsiTheme="minorBidi" w:cstheme="minorBidi"/>
                <w:sz w:val="26"/>
                <w:szCs w:val="26"/>
                <w:rtl/>
              </w:rPr>
            </w:pPr>
            <w:r w:rsidRPr="00DB0C65">
              <w:rPr>
                <w:rFonts w:asciiTheme="minorBidi" w:hAnsiTheme="minorBidi" w:cstheme="minorBidi"/>
                <w:sz w:val="26"/>
                <w:szCs w:val="26"/>
                <w:rtl/>
              </w:rPr>
              <w:t xml:space="preserve">الشهادة أو تلفها وبعد أن يقوم بالإجراءات التي نصت </w:t>
            </w:r>
          </w:p>
          <w:p w:rsidR="00457068" w:rsidRPr="00DB0C65" w:rsidRDefault="00457068" w:rsidP="004E23E3">
            <w:pPr>
              <w:tabs>
                <w:tab w:val="left" w:pos="566"/>
              </w:tabs>
              <w:bidi/>
              <w:ind w:left="386" w:hanging="360"/>
              <w:jc w:val="both"/>
              <w:rPr>
                <w:rFonts w:asciiTheme="minorBidi" w:hAnsiTheme="minorBidi" w:cstheme="minorBidi"/>
                <w:b/>
                <w:bCs/>
                <w:sz w:val="26"/>
                <w:szCs w:val="26"/>
                <w:rtl/>
              </w:rPr>
            </w:pPr>
            <w:r w:rsidRPr="00DB0C65">
              <w:rPr>
                <w:rFonts w:asciiTheme="minorBidi" w:hAnsiTheme="minorBidi" w:cstheme="minorBidi"/>
                <w:sz w:val="26"/>
                <w:szCs w:val="26"/>
                <w:rtl/>
              </w:rPr>
              <w:t>عليها المادة (73) من قانون الشركات.</w:t>
            </w:r>
          </w:p>
        </w:tc>
        <w:tc>
          <w:tcPr>
            <w:tcW w:w="5385" w:type="dxa"/>
          </w:tcPr>
          <w:p w:rsidR="00457068" w:rsidRPr="00DB0C65" w:rsidRDefault="00457068" w:rsidP="00F025E1">
            <w:pPr>
              <w:bidi/>
              <w:jc w:val="center"/>
              <w:rPr>
                <w:rFonts w:asciiTheme="minorBidi" w:hAnsiTheme="minorBidi" w:cstheme="minorBidi"/>
                <w:b/>
                <w:bCs/>
                <w:sz w:val="26"/>
                <w:szCs w:val="26"/>
                <w:rtl/>
              </w:rPr>
            </w:pPr>
            <w:r w:rsidRPr="00DB0C65">
              <w:rPr>
                <w:rFonts w:asciiTheme="minorBidi" w:hAnsiTheme="minorBidi" w:cstheme="minorBidi"/>
                <w:b/>
                <w:bCs/>
                <w:sz w:val="26"/>
                <w:szCs w:val="26"/>
                <w:rtl/>
              </w:rPr>
              <w:t>حذف المادة</w:t>
            </w:r>
          </w:p>
        </w:tc>
      </w:tr>
      <w:tr w:rsidR="00457068" w:rsidRPr="00DB0C65" w:rsidTr="00457068">
        <w:trPr>
          <w:trHeight w:val="827"/>
        </w:trPr>
        <w:tc>
          <w:tcPr>
            <w:tcW w:w="1383" w:type="dxa"/>
          </w:tcPr>
          <w:p w:rsidR="00457068" w:rsidRPr="00DB0C65"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المادة (22)</w:t>
            </w:r>
          </w:p>
        </w:tc>
        <w:tc>
          <w:tcPr>
            <w:tcW w:w="5315" w:type="dxa"/>
          </w:tcPr>
          <w:p w:rsidR="00457068" w:rsidRPr="004E23E3" w:rsidRDefault="00457068" w:rsidP="004E23E3">
            <w:pPr>
              <w:pStyle w:val="ListParagraph"/>
              <w:numPr>
                <w:ilvl w:val="0"/>
                <w:numId w:val="12"/>
              </w:numPr>
              <w:tabs>
                <w:tab w:val="left" w:pos="746"/>
              </w:tabs>
              <w:jc w:val="both"/>
              <w:rPr>
                <w:rFonts w:asciiTheme="minorBidi" w:hAnsiTheme="minorBidi" w:cstheme="minorBidi"/>
                <w:b/>
                <w:bCs/>
                <w:sz w:val="26"/>
                <w:szCs w:val="26"/>
              </w:rPr>
            </w:pPr>
            <w:r w:rsidRPr="004E23E3">
              <w:rPr>
                <w:rFonts w:asciiTheme="minorBidi" w:hAnsiTheme="minorBidi" w:cstheme="minorBidi"/>
                <w:sz w:val="26"/>
                <w:szCs w:val="26"/>
                <w:rtl/>
              </w:rPr>
              <w:t>إذا لم يسدد المساهم الأقساط المستحقة عليه بانتهاء هذا التاريخ يحق للشركة أن تعرض تلك الأسهم للبيع في المزاد العلني وعليها أن تعلن ذلك في صحيفتين يوميتين قبل عشرين يوما من تاريخ البيع ويحدد في الإعلان مكان وزمان البيع وعدد الأسهم المعروضة بالمزاد العلني.</w:t>
            </w:r>
          </w:p>
          <w:p w:rsidR="00457068" w:rsidRPr="004E23E3" w:rsidRDefault="00457068" w:rsidP="004E23E3">
            <w:pPr>
              <w:pStyle w:val="ListParagraph"/>
              <w:numPr>
                <w:ilvl w:val="0"/>
                <w:numId w:val="12"/>
              </w:numPr>
              <w:tabs>
                <w:tab w:val="left" w:pos="746"/>
              </w:tabs>
              <w:jc w:val="both"/>
              <w:rPr>
                <w:rFonts w:asciiTheme="minorBidi" w:hAnsiTheme="minorBidi" w:cstheme="minorBidi"/>
                <w:b/>
                <w:bCs/>
                <w:sz w:val="26"/>
                <w:szCs w:val="26"/>
              </w:rPr>
            </w:pPr>
            <w:r w:rsidRPr="004E23E3">
              <w:rPr>
                <w:rFonts w:asciiTheme="minorBidi" w:hAnsiTheme="minorBidi" w:cstheme="minorBidi"/>
                <w:sz w:val="26"/>
                <w:szCs w:val="26"/>
                <w:rtl/>
              </w:rPr>
              <w:t xml:space="preserve"> بعد انقضاء المدة السابقة تجري معاملة البيع بالمزاد العلني في المكان والزمان المعلن عنهما وتباع الأسهم بأعلى سعر معروض على أن يدفع كل مزاود سلفا عربونا لا يقل عن عشرة بالمائة (10%) من القيمة الاسمية المعروضة ويخسر المزاود الذي يستنكف عن قبول البيع.</w:t>
            </w:r>
          </w:p>
          <w:p w:rsidR="00457068" w:rsidRPr="004E23E3" w:rsidRDefault="00457068" w:rsidP="004E23E3">
            <w:pPr>
              <w:pStyle w:val="ListParagraph"/>
              <w:numPr>
                <w:ilvl w:val="0"/>
                <w:numId w:val="12"/>
              </w:numPr>
              <w:tabs>
                <w:tab w:val="left" w:pos="746"/>
              </w:tabs>
              <w:jc w:val="both"/>
              <w:rPr>
                <w:rFonts w:asciiTheme="minorBidi" w:hAnsiTheme="minorBidi" w:cstheme="minorBidi"/>
                <w:b/>
                <w:bCs/>
                <w:sz w:val="26"/>
                <w:szCs w:val="26"/>
              </w:rPr>
            </w:pPr>
            <w:r w:rsidRPr="004E23E3">
              <w:rPr>
                <w:rFonts w:asciiTheme="minorBidi" w:hAnsiTheme="minorBidi" w:cstheme="minorBidi"/>
                <w:sz w:val="26"/>
                <w:szCs w:val="26"/>
                <w:rtl/>
              </w:rPr>
              <w:t>لا يقبل تسديد القسط المتأخر دفعة في اليوم المحدد لإجراء المزاودة.</w:t>
            </w:r>
          </w:p>
          <w:p w:rsidR="00457068" w:rsidRPr="004E23E3" w:rsidRDefault="00457068" w:rsidP="004E23E3">
            <w:pPr>
              <w:pStyle w:val="ListParagraph"/>
              <w:numPr>
                <w:ilvl w:val="0"/>
                <w:numId w:val="12"/>
              </w:numPr>
              <w:tabs>
                <w:tab w:val="left" w:pos="746"/>
              </w:tabs>
              <w:jc w:val="both"/>
              <w:rPr>
                <w:rFonts w:asciiTheme="minorBidi" w:hAnsiTheme="minorBidi" w:cstheme="minorBidi"/>
                <w:b/>
                <w:bCs/>
                <w:sz w:val="26"/>
                <w:szCs w:val="26"/>
              </w:rPr>
            </w:pPr>
            <w:r w:rsidRPr="004E23E3">
              <w:rPr>
                <w:rFonts w:asciiTheme="minorBidi" w:hAnsiTheme="minorBidi" w:cstheme="minorBidi"/>
                <w:sz w:val="26"/>
                <w:szCs w:val="26"/>
                <w:rtl/>
              </w:rPr>
              <w:t xml:space="preserve">يستوفى من المبيع كل المبالغ المطلوبة للشركة من أقساط مستحقة وفوائد ونفقات ويرد الباقي إلى صاحب الأسهم المباعة في السجل باسم المشتري الذي يصبح مالكا شرعيا لها دون ما حاجة لأن يثبت صحة إجراءات البيع وكيفية التصرف بثمن البيع. </w:t>
            </w:r>
          </w:p>
          <w:p w:rsidR="00457068" w:rsidRPr="004E23E3" w:rsidRDefault="00457068" w:rsidP="004E23E3">
            <w:pPr>
              <w:pStyle w:val="ListParagraph"/>
              <w:numPr>
                <w:ilvl w:val="0"/>
                <w:numId w:val="12"/>
              </w:numPr>
              <w:tabs>
                <w:tab w:val="left" w:pos="746"/>
              </w:tabs>
              <w:jc w:val="both"/>
              <w:rPr>
                <w:rFonts w:asciiTheme="minorBidi" w:hAnsiTheme="minorBidi" w:cstheme="minorBidi"/>
                <w:b/>
                <w:bCs/>
                <w:sz w:val="26"/>
                <w:szCs w:val="26"/>
                <w:rtl/>
              </w:rPr>
            </w:pPr>
            <w:r w:rsidRPr="004E23E3">
              <w:rPr>
                <w:rFonts w:asciiTheme="minorBidi" w:hAnsiTheme="minorBidi" w:cstheme="minorBidi"/>
                <w:sz w:val="26"/>
                <w:szCs w:val="26"/>
                <w:rtl/>
              </w:rPr>
              <w:t>إذا لم تكف أثمان البيع لتسديد المبالغ المطلوبة للشركة فلها الرجوع بالباقي على المقصر وتعتبر قيود الشركة فيما يتعلق بمعاملات البيع العلني صحيحة ما لم يثبت عكسها.</w:t>
            </w:r>
          </w:p>
        </w:tc>
        <w:tc>
          <w:tcPr>
            <w:tcW w:w="5385" w:type="dxa"/>
          </w:tcPr>
          <w:p w:rsidR="00457068" w:rsidRPr="00DB0C65" w:rsidRDefault="00457068" w:rsidP="00F025E1">
            <w:pPr>
              <w:bidi/>
              <w:jc w:val="center"/>
              <w:rPr>
                <w:rFonts w:asciiTheme="minorBidi" w:hAnsiTheme="minorBidi" w:cstheme="minorBidi"/>
                <w:b/>
                <w:bCs/>
                <w:sz w:val="26"/>
                <w:szCs w:val="26"/>
                <w:rtl/>
              </w:rPr>
            </w:pPr>
            <w:r w:rsidRPr="00DB0C65">
              <w:rPr>
                <w:rFonts w:asciiTheme="minorBidi" w:hAnsiTheme="minorBidi" w:cstheme="minorBidi"/>
                <w:b/>
                <w:bCs/>
                <w:sz w:val="26"/>
                <w:szCs w:val="26"/>
                <w:rtl/>
              </w:rPr>
              <w:t>حذف المادة</w:t>
            </w:r>
          </w:p>
        </w:tc>
      </w:tr>
      <w:tr w:rsidR="00457068" w:rsidRPr="00DB0C65" w:rsidTr="00457068">
        <w:trPr>
          <w:trHeight w:val="827"/>
        </w:trPr>
        <w:tc>
          <w:tcPr>
            <w:tcW w:w="1383" w:type="dxa"/>
          </w:tcPr>
          <w:p w:rsidR="00457068" w:rsidRPr="00DB0C65"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المادة (</w:t>
            </w:r>
            <w:r>
              <w:rPr>
                <w:rFonts w:asciiTheme="minorBidi" w:hAnsiTheme="minorBidi" w:cstheme="minorBidi" w:hint="cs"/>
                <w:b/>
                <w:bCs/>
                <w:sz w:val="26"/>
                <w:szCs w:val="26"/>
                <w:rtl/>
              </w:rPr>
              <w:t>23</w:t>
            </w:r>
            <w:r w:rsidRPr="00DB0C65">
              <w:rPr>
                <w:rFonts w:asciiTheme="minorBidi" w:hAnsiTheme="minorBidi" w:cstheme="minorBidi"/>
                <w:b/>
                <w:bCs/>
                <w:sz w:val="26"/>
                <w:szCs w:val="26"/>
                <w:rtl/>
              </w:rPr>
              <w:t>)</w:t>
            </w:r>
          </w:p>
        </w:tc>
        <w:tc>
          <w:tcPr>
            <w:tcW w:w="5315" w:type="dxa"/>
          </w:tcPr>
          <w:p w:rsidR="00457068" w:rsidRPr="00DB0C65" w:rsidRDefault="00457068" w:rsidP="004E23E3">
            <w:pPr>
              <w:tabs>
                <w:tab w:val="left" w:pos="746"/>
              </w:tabs>
              <w:bidi/>
              <w:jc w:val="both"/>
              <w:rPr>
                <w:rFonts w:asciiTheme="minorBidi" w:hAnsiTheme="minorBidi" w:cstheme="minorBidi"/>
                <w:b/>
                <w:bCs/>
                <w:sz w:val="26"/>
                <w:szCs w:val="26"/>
                <w:rtl/>
              </w:rPr>
            </w:pPr>
            <w:r>
              <w:rPr>
                <w:rFonts w:asciiTheme="minorBidi" w:hAnsiTheme="minorBidi" w:cstheme="minorBidi" w:hint="cs"/>
                <w:sz w:val="26"/>
                <w:szCs w:val="26"/>
                <w:rtl/>
              </w:rPr>
              <w:t xml:space="preserve">1- </w:t>
            </w:r>
            <w:r w:rsidRPr="00DB0C65">
              <w:rPr>
                <w:rFonts w:asciiTheme="minorBidi" w:hAnsiTheme="minorBidi" w:cstheme="minorBidi"/>
                <w:sz w:val="26"/>
                <w:szCs w:val="26"/>
                <w:rtl/>
              </w:rPr>
              <w:t xml:space="preserve">للشركة حق الحجز على الأسهم المسجلة باسم أي مساهم وأرباحها لضمان تسديد الدين بالالتزامات والارتباطات المطلوبة للشركة منه أو من شركته أو من أي قسط من الأقساط المستحقة عليها ويجوز لمجلس الإدارة إعفاء أية أسهم من نصوص هذه المادة كليا أو جزئيا. </w:t>
            </w:r>
          </w:p>
          <w:p w:rsidR="00457068" w:rsidRPr="00DB0C65" w:rsidRDefault="00457068" w:rsidP="004E23E3">
            <w:pPr>
              <w:tabs>
                <w:tab w:val="left" w:pos="746"/>
              </w:tabs>
              <w:bidi/>
              <w:jc w:val="both"/>
              <w:rPr>
                <w:rFonts w:asciiTheme="minorBidi" w:hAnsiTheme="minorBidi" w:cstheme="minorBidi"/>
                <w:b/>
                <w:bCs/>
                <w:sz w:val="26"/>
                <w:szCs w:val="26"/>
                <w:rtl/>
              </w:rPr>
            </w:pPr>
            <w:r>
              <w:rPr>
                <w:rFonts w:asciiTheme="minorBidi" w:hAnsiTheme="minorBidi" w:cstheme="minorBidi" w:hint="cs"/>
                <w:sz w:val="26"/>
                <w:szCs w:val="26"/>
                <w:rtl/>
              </w:rPr>
              <w:t xml:space="preserve">2- </w:t>
            </w:r>
            <w:r w:rsidRPr="00DB0C65">
              <w:rPr>
                <w:rFonts w:asciiTheme="minorBidi" w:hAnsiTheme="minorBidi" w:cstheme="minorBidi"/>
                <w:sz w:val="26"/>
                <w:szCs w:val="26"/>
                <w:rtl/>
              </w:rPr>
              <w:t xml:space="preserve">يجوز حجز أسهم المدين وأرباحها تأمينا أو استيفاء للديون المترتبة على أحد المساهمين وبيع هذه الأسهم وفقا للقواعد المتعلقة بحجز الأسهم وبيعها. </w:t>
            </w:r>
          </w:p>
          <w:p w:rsidR="00457068" w:rsidRPr="004E23E3" w:rsidRDefault="00457068" w:rsidP="004E23E3">
            <w:pPr>
              <w:tabs>
                <w:tab w:val="left" w:pos="746"/>
              </w:tabs>
              <w:bidi/>
              <w:jc w:val="both"/>
              <w:rPr>
                <w:rFonts w:asciiTheme="minorBidi" w:hAnsiTheme="minorBidi" w:cstheme="minorBidi"/>
                <w:sz w:val="26"/>
                <w:szCs w:val="26"/>
                <w:rtl/>
              </w:rPr>
            </w:pPr>
          </w:p>
        </w:tc>
        <w:tc>
          <w:tcPr>
            <w:tcW w:w="5385" w:type="dxa"/>
          </w:tcPr>
          <w:p w:rsidR="00457068" w:rsidRPr="00DB0C65" w:rsidRDefault="00457068" w:rsidP="00F025E1">
            <w:pPr>
              <w:bidi/>
              <w:jc w:val="center"/>
              <w:rPr>
                <w:rFonts w:asciiTheme="minorBidi" w:hAnsiTheme="minorBidi" w:cstheme="minorBidi"/>
                <w:b/>
                <w:bCs/>
                <w:sz w:val="26"/>
                <w:szCs w:val="26"/>
                <w:rtl/>
              </w:rPr>
            </w:pPr>
            <w:r w:rsidRPr="00DB0C65">
              <w:rPr>
                <w:rFonts w:asciiTheme="minorBidi" w:hAnsiTheme="minorBidi" w:cstheme="minorBidi"/>
                <w:b/>
                <w:bCs/>
                <w:sz w:val="26"/>
                <w:szCs w:val="26"/>
                <w:rtl/>
              </w:rPr>
              <w:t>حذف المادة</w:t>
            </w:r>
          </w:p>
        </w:tc>
      </w:tr>
      <w:tr w:rsidR="00457068" w:rsidRPr="00DB0C65" w:rsidTr="00457068">
        <w:trPr>
          <w:trHeight w:val="827"/>
        </w:trPr>
        <w:tc>
          <w:tcPr>
            <w:tcW w:w="1383" w:type="dxa"/>
          </w:tcPr>
          <w:p w:rsidR="00457068" w:rsidRPr="00DB0C65"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المادة (</w:t>
            </w:r>
            <w:r>
              <w:rPr>
                <w:rFonts w:asciiTheme="minorBidi" w:hAnsiTheme="minorBidi" w:cstheme="minorBidi" w:hint="cs"/>
                <w:b/>
                <w:bCs/>
                <w:sz w:val="26"/>
                <w:szCs w:val="26"/>
                <w:rtl/>
              </w:rPr>
              <w:t>24</w:t>
            </w:r>
            <w:r w:rsidRPr="00DB0C65">
              <w:rPr>
                <w:rFonts w:asciiTheme="minorBidi" w:hAnsiTheme="minorBidi" w:cstheme="minorBidi"/>
                <w:b/>
                <w:bCs/>
                <w:sz w:val="26"/>
                <w:szCs w:val="26"/>
                <w:rtl/>
              </w:rPr>
              <w:t>)</w:t>
            </w:r>
          </w:p>
        </w:tc>
        <w:tc>
          <w:tcPr>
            <w:tcW w:w="5315" w:type="dxa"/>
          </w:tcPr>
          <w:p w:rsidR="00457068" w:rsidRDefault="00457068" w:rsidP="004E23E3">
            <w:pPr>
              <w:tabs>
                <w:tab w:val="left" w:pos="746"/>
              </w:tabs>
              <w:bidi/>
              <w:jc w:val="both"/>
              <w:rPr>
                <w:rFonts w:asciiTheme="minorBidi" w:hAnsiTheme="minorBidi" w:cstheme="minorBidi"/>
                <w:sz w:val="26"/>
                <w:szCs w:val="26"/>
                <w:rtl/>
              </w:rPr>
            </w:pPr>
            <w:r w:rsidRPr="00DB0C65">
              <w:rPr>
                <w:rFonts w:asciiTheme="minorBidi" w:hAnsiTheme="minorBidi" w:cstheme="minorBidi"/>
                <w:sz w:val="26"/>
                <w:szCs w:val="26"/>
                <w:rtl/>
              </w:rPr>
              <w:t>يجوز لمجلس الإدارة أن يلزم كل مساهم صودرت أسهمه بأن يدفع للشركة فائدة لا تتجاوز (6%) بالإضافة إلى جميع الأقساط والفوائد والمصاريف المطلوبة لها من تلك الأسهم حتى تاريخ مصادرتها ولمجلس الإدارة أن يتنازل عن استيفاء تلك الفائدة أو تخفيضها.</w:t>
            </w:r>
          </w:p>
        </w:tc>
        <w:tc>
          <w:tcPr>
            <w:tcW w:w="5385" w:type="dxa"/>
          </w:tcPr>
          <w:p w:rsidR="00457068" w:rsidRPr="00DB0C65" w:rsidRDefault="00457068" w:rsidP="00F025E1">
            <w:pPr>
              <w:bidi/>
              <w:jc w:val="center"/>
              <w:rPr>
                <w:rFonts w:asciiTheme="minorBidi" w:hAnsiTheme="minorBidi" w:cstheme="minorBidi"/>
                <w:b/>
                <w:bCs/>
                <w:sz w:val="26"/>
                <w:szCs w:val="26"/>
                <w:rtl/>
              </w:rPr>
            </w:pPr>
            <w:r w:rsidRPr="00DB0C65">
              <w:rPr>
                <w:rFonts w:asciiTheme="minorBidi" w:hAnsiTheme="minorBidi" w:cstheme="minorBidi"/>
                <w:b/>
                <w:bCs/>
                <w:sz w:val="26"/>
                <w:szCs w:val="26"/>
                <w:rtl/>
              </w:rPr>
              <w:t>حذف المادة</w:t>
            </w:r>
          </w:p>
        </w:tc>
      </w:tr>
      <w:tr w:rsidR="00457068" w:rsidRPr="00DB0C65" w:rsidTr="00457068">
        <w:trPr>
          <w:trHeight w:val="827"/>
        </w:trPr>
        <w:tc>
          <w:tcPr>
            <w:tcW w:w="1383" w:type="dxa"/>
          </w:tcPr>
          <w:p w:rsidR="00457068" w:rsidRPr="00DB0C65"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المادة (</w:t>
            </w:r>
            <w:r>
              <w:rPr>
                <w:rFonts w:asciiTheme="minorBidi" w:hAnsiTheme="minorBidi" w:cstheme="minorBidi" w:hint="cs"/>
                <w:b/>
                <w:bCs/>
                <w:sz w:val="26"/>
                <w:szCs w:val="26"/>
                <w:rtl/>
              </w:rPr>
              <w:t>25</w:t>
            </w:r>
            <w:r w:rsidRPr="00DB0C65">
              <w:rPr>
                <w:rFonts w:asciiTheme="minorBidi" w:hAnsiTheme="minorBidi" w:cstheme="minorBidi"/>
                <w:b/>
                <w:bCs/>
                <w:sz w:val="26"/>
                <w:szCs w:val="26"/>
                <w:rtl/>
              </w:rPr>
              <w:t>)</w:t>
            </w:r>
          </w:p>
        </w:tc>
        <w:tc>
          <w:tcPr>
            <w:tcW w:w="5315" w:type="dxa"/>
          </w:tcPr>
          <w:p w:rsidR="00457068" w:rsidRPr="00DB0C65" w:rsidRDefault="00457068" w:rsidP="004E23E3">
            <w:pPr>
              <w:tabs>
                <w:tab w:val="left" w:pos="926"/>
              </w:tabs>
              <w:bidi/>
              <w:jc w:val="both"/>
              <w:rPr>
                <w:rFonts w:asciiTheme="minorBidi" w:hAnsiTheme="minorBidi" w:cstheme="minorBidi"/>
                <w:b/>
                <w:bCs/>
                <w:sz w:val="26"/>
                <w:szCs w:val="26"/>
                <w:rtl/>
              </w:rPr>
            </w:pPr>
            <w:r>
              <w:rPr>
                <w:rFonts w:asciiTheme="minorBidi" w:hAnsiTheme="minorBidi" w:cstheme="minorBidi" w:hint="cs"/>
                <w:sz w:val="26"/>
                <w:szCs w:val="26"/>
                <w:rtl/>
              </w:rPr>
              <w:t xml:space="preserve">1- </w:t>
            </w:r>
            <w:r w:rsidRPr="00DB0C65">
              <w:rPr>
                <w:rFonts w:asciiTheme="minorBidi" w:hAnsiTheme="minorBidi" w:cstheme="minorBidi"/>
                <w:sz w:val="26"/>
                <w:szCs w:val="26"/>
                <w:rtl/>
              </w:rPr>
              <w:t>يجوز رهن السهم على أن يثبت ذلك في سجل الشركة ويذكر الرهن في وثيقة المساهمة أو شهادة الأسهم.</w:t>
            </w:r>
          </w:p>
          <w:p w:rsidR="00457068" w:rsidRPr="00DB0C65" w:rsidRDefault="00457068" w:rsidP="004E23E3">
            <w:pPr>
              <w:tabs>
                <w:tab w:val="left" w:pos="746"/>
              </w:tabs>
              <w:bidi/>
              <w:jc w:val="both"/>
              <w:rPr>
                <w:rFonts w:asciiTheme="minorBidi" w:hAnsiTheme="minorBidi" w:cstheme="minorBidi"/>
                <w:b/>
                <w:bCs/>
                <w:sz w:val="26"/>
                <w:szCs w:val="26"/>
                <w:rtl/>
              </w:rPr>
            </w:pPr>
            <w:r>
              <w:rPr>
                <w:rFonts w:asciiTheme="minorBidi" w:hAnsiTheme="minorBidi" w:cstheme="minorBidi" w:hint="cs"/>
                <w:sz w:val="26"/>
                <w:szCs w:val="26"/>
                <w:rtl/>
              </w:rPr>
              <w:t xml:space="preserve">2- </w:t>
            </w:r>
            <w:r w:rsidRPr="00DB0C65">
              <w:rPr>
                <w:rFonts w:asciiTheme="minorBidi" w:hAnsiTheme="minorBidi" w:cstheme="minorBidi"/>
                <w:sz w:val="26"/>
                <w:szCs w:val="26"/>
                <w:rtl/>
              </w:rPr>
              <w:t>يجب أن ينص عقد الرهن على مصير الأرباح المستحقة ومدة الرهن وعلى سائر   الشروط المتعلقة بالرهن.</w:t>
            </w:r>
          </w:p>
          <w:p w:rsidR="00457068" w:rsidRPr="00DB0C65" w:rsidRDefault="00457068" w:rsidP="004E23E3">
            <w:pPr>
              <w:tabs>
                <w:tab w:val="left" w:pos="746"/>
              </w:tabs>
              <w:bidi/>
              <w:jc w:val="both"/>
              <w:rPr>
                <w:rFonts w:asciiTheme="minorBidi" w:hAnsiTheme="minorBidi" w:cstheme="minorBidi"/>
                <w:b/>
                <w:bCs/>
                <w:sz w:val="26"/>
                <w:szCs w:val="26"/>
                <w:rtl/>
              </w:rPr>
            </w:pPr>
            <w:r>
              <w:rPr>
                <w:rFonts w:asciiTheme="minorBidi" w:hAnsiTheme="minorBidi" w:cstheme="minorBidi" w:hint="cs"/>
                <w:sz w:val="26"/>
                <w:szCs w:val="26"/>
                <w:rtl/>
              </w:rPr>
              <w:t xml:space="preserve">3- </w:t>
            </w:r>
            <w:r w:rsidRPr="00DB0C65">
              <w:rPr>
                <w:rFonts w:asciiTheme="minorBidi" w:hAnsiTheme="minorBidi" w:cstheme="minorBidi"/>
                <w:sz w:val="26"/>
                <w:szCs w:val="26"/>
                <w:rtl/>
              </w:rPr>
              <w:t xml:space="preserve"> لا يجوز رفع إشارة الرهن إلا بعد تسجيل إقرار المرتهن باستيفاء حقه في سجل الشركة أو بموجب حكم مكتسب الدرجة القطعية.</w:t>
            </w:r>
          </w:p>
          <w:p w:rsidR="00457068" w:rsidRDefault="00457068" w:rsidP="004E23E3">
            <w:pPr>
              <w:tabs>
                <w:tab w:val="left" w:pos="746"/>
              </w:tabs>
              <w:bidi/>
              <w:jc w:val="both"/>
              <w:rPr>
                <w:rFonts w:asciiTheme="minorBidi" w:hAnsiTheme="minorBidi" w:cstheme="minorBidi"/>
                <w:sz w:val="26"/>
                <w:szCs w:val="26"/>
                <w:rtl/>
              </w:rPr>
            </w:pPr>
          </w:p>
        </w:tc>
        <w:tc>
          <w:tcPr>
            <w:tcW w:w="5385" w:type="dxa"/>
          </w:tcPr>
          <w:p w:rsidR="00457068" w:rsidRPr="00DB0C65" w:rsidRDefault="00457068" w:rsidP="00F025E1">
            <w:pPr>
              <w:bidi/>
              <w:jc w:val="center"/>
              <w:rPr>
                <w:rFonts w:asciiTheme="minorBidi" w:hAnsiTheme="minorBidi" w:cstheme="minorBidi"/>
                <w:b/>
                <w:bCs/>
                <w:sz w:val="26"/>
                <w:szCs w:val="26"/>
                <w:rtl/>
              </w:rPr>
            </w:pPr>
            <w:r w:rsidRPr="00DB0C65">
              <w:rPr>
                <w:rFonts w:asciiTheme="minorBidi" w:hAnsiTheme="minorBidi" w:cstheme="minorBidi"/>
                <w:b/>
                <w:bCs/>
                <w:sz w:val="26"/>
                <w:szCs w:val="26"/>
                <w:rtl/>
              </w:rPr>
              <w:t>حذف المادة</w:t>
            </w:r>
          </w:p>
        </w:tc>
      </w:tr>
      <w:tr w:rsidR="00457068" w:rsidRPr="00DB0C65" w:rsidTr="00457068">
        <w:trPr>
          <w:trHeight w:val="827"/>
        </w:trPr>
        <w:tc>
          <w:tcPr>
            <w:tcW w:w="1383" w:type="dxa"/>
          </w:tcPr>
          <w:p w:rsidR="00457068" w:rsidRPr="00DB0C65"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المادة (26)</w:t>
            </w:r>
          </w:p>
        </w:tc>
        <w:tc>
          <w:tcPr>
            <w:tcW w:w="5315" w:type="dxa"/>
          </w:tcPr>
          <w:p w:rsidR="00457068" w:rsidRPr="00DB0C65" w:rsidRDefault="00457068" w:rsidP="004E23E3">
            <w:pPr>
              <w:tabs>
                <w:tab w:val="left" w:pos="746"/>
              </w:tabs>
              <w:bidi/>
              <w:jc w:val="both"/>
              <w:rPr>
                <w:rFonts w:asciiTheme="minorBidi" w:hAnsiTheme="minorBidi" w:cstheme="minorBidi"/>
                <w:b/>
                <w:bCs/>
                <w:sz w:val="26"/>
                <w:szCs w:val="26"/>
                <w:rtl/>
              </w:rPr>
            </w:pPr>
            <w:r w:rsidRPr="00DB0C65">
              <w:rPr>
                <w:rFonts w:asciiTheme="minorBidi" w:hAnsiTheme="minorBidi" w:cstheme="minorBidi"/>
                <w:sz w:val="26"/>
                <w:szCs w:val="26"/>
                <w:rtl/>
              </w:rPr>
              <w:t>تجري معاملات تسجيل الأسهم المنقولة بالهبة بقرار مجلس الإدارة وفقا للقواعد المقررة لتسجيل البيع.</w:t>
            </w:r>
          </w:p>
          <w:p w:rsidR="00457068" w:rsidRDefault="00457068" w:rsidP="004E23E3">
            <w:pPr>
              <w:tabs>
                <w:tab w:val="left" w:pos="926"/>
              </w:tabs>
              <w:bidi/>
              <w:jc w:val="both"/>
              <w:rPr>
                <w:rFonts w:asciiTheme="minorBidi" w:hAnsiTheme="minorBidi" w:cstheme="minorBidi"/>
                <w:sz w:val="26"/>
                <w:szCs w:val="26"/>
                <w:rtl/>
              </w:rPr>
            </w:pPr>
          </w:p>
        </w:tc>
        <w:tc>
          <w:tcPr>
            <w:tcW w:w="5385" w:type="dxa"/>
          </w:tcPr>
          <w:p w:rsidR="00457068" w:rsidRPr="00DB0C65" w:rsidRDefault="00457068" w:rsidP="00F025E1">
            <w:pPr>
              <w:bidi/>
              <w:jc w:val="center"/>
              <w:rPr>
                <w:rFonts w:asciiTheme="minorBidi" w:hAnsiTheme="minorBidi" w:cstheme="minorBidi"/>
                <w:b/>
                <w:bCs/>
                <w:sz w:val="26"/>
                <w:szCs w:val="26"/>
                <w:rtl/>
              </w:rPr>
            </w:pPr>
            <w:r w:rsidRPr="00DB0C65">
              <w:rPr>
                <w:rFonts w:asciiTheme="minorBidi" w:hAnsiTheme="minorBidi" w:cstheme="minorBidi"/>
                <w:b/>
                <w:bCs/>
                <w:sz w:val="26"/>
                <w:szCs w:val="26"/>
                <w:rtl/>
              </w:rPr>
              <w:t>حذف المادة</w:t>
            </w:r>
          </w:p>
        </w:tc>
      </w:tr>
      <w:tr w:rsidR="00457068" w:rsidRPr="00DB0C65" w:rsidTr="00457068">
        <w:trPr>
          <w:trHeight w:val="827"/>
        </w:trPr>
        <w:tc>
          <w:tcPr>
            <w:tcW w:w="1383" w:type="dxa"/>
          </w:tcPr>
          <w:p w:rsidR="00457068" w:rsidRPr="00DB0C65"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المادة (</w:t>
            </w:r>
            <w:r>
              <w:rPr>
                <w:rFonts w:asciiTheme="minorBidi" w:hAnsiTheme="minorBidi" w:cstheme="minorBidi" w:hint="cs"/>
                <w:b/>
                <w:bCs/>
                <w:sz w:val="26"/>
                <w:szCs w:val="26"/>
                <w:rtl/>
              </w:rPr>
              <w:t>27</w:t>
            </w:r>
            <w:r w:rsidRPr="00DB0C65">
              <w:rPr>
                <w:rFonts w:asciiTheme="minorBidi" w:hAnsiTheme="minorBidi" w:cstheme="minorBidi"/>
                <w:b/>
                <w:bCs/>
                <w:sz w:val="26"/>
                <w:szCs w:val="26"/>
                <w:rtl/>
              </w:rPr>
              <w:t>)</w:t>
            </w:r>
          </w:p>
        </w:tc>
        <w:tc>
          <w:tcPr>
            <w:tcW w:w="5315" w:type="dxa"/>
          </w:tcPr>
          <w:p w:rsidR="00457068" w:rsidRPr="00DB0C65" w:rsidRDefault="00457068" w:rsidP="004E23E3">
            <w:pPr>
              <w:tabs>
                <w:tab w:val="left" w:pos="746"/>
              </w:tabs>
              <w:bidi/>
              <w:jc w:val="both"/>
              <w:rPr>
                <w:rFonts w:asciiTheme="minorBidi" w:hAnsiTheme="minorBidi" w:cstheme="minorBidi"/>
                <w:b/>
                <w:bCs/>
                <w:sz w:val="26"/>
                <w:szCs w:val="26"/>
                <w:rtl/>
              </w:rPr>
            </w:pPr>
            <w:r w:rsidRPr="00DB0C65">
              <w:rPr>
                <w:rFonts w:asciiTheme="minorBidi" w:hAnsiTheme="minorBidi" w:cstheme="minorBidi"/>
                <w:sz w:val="26"/>
                <w:szCs w:val="26"/>
                <w:rtl/>
              </w:rPr>
              <w:t>تنقل الأسهم بالميراث وتسجل وفقا لقواعد البيع بناء على طلب يقدمه وكلاء الورثة وفقا للأصول المرعية.</w:t>
            </w:r>
          </w:p>
          <w:p w:rsidR="00457068" w:rsidRPr="00DB0C65" w:rsidRDefault="00457068" w:rsidP="004E23E3">
            <w:pPr>
              <w:tabs>
                <w:tab w:val="left" w:pos="746"/>
              </w:tabs>
              <w:bidi/>
              <w:jc w:val="both"/>
              <w:rPr>
                <w:rFonts w:asciiTheme="minorBidi" w:hAnsiTheme="minorBidi" w:cstheme="minorBidi"/>
                <w:sz w:val="26"/>
                <w:szCs w:val="26"/>
                <w:rtl/>
              </w:rPr>
            </w:pPr>
          </w:p>
        </w:tc>
        <w:tc>
          <w:tcPr>
            <w:tcW w:w="5385" w:type="dxa"/>
          </w:tcPr>
          <w:p w:rsidR="00457068" w:rsidRPr="00DB0C65" w:rsidRDefault="00457068" w:rsidP="00F025E1">
            <w:pPr>
              <w:bidi/>
              <w:jc w:val="center"/>
              <w:rPr>
                <w:rFonts w:asciiTheme="minorBidi" w:hAnsiTheme="minorBidi" w:cstheme="minorBidi"/>
                <w:b/>
                <w:bCs/>
                <w:sz w:val="26"/>
                <w:szCs w:val="26"/>
                <w:rtl/>
              </w:rPr>
            </w:pPr>
            <w:r w:rsidRPr="00DB0C65">
              <w:rPr>
                <w:rFonts w:asciiTheme="minorBidi" w:hAnsiTheme="minorBidi" w:cstheme="minorBidi"/>
                <w:b/>
                <w:bCs/>
                <w:sz w:val="26"/>
                <w:szCs w:val="26"/>
                <w:rtl/>
              </w:rPr>
              <w:t>حذف المادة</w:t>
            </w:r>
          </w:p>
        </w:tc>
      </w:tr>
      <w:tr w:rsidR="00457068" w:rsidRPr="00DB0C65" w:rsidTr="00457068">
        <w:trPr>
          <w:trHeight w:val="827"/>
        </w:trPr>
        <w:tc>
          <w:tcPr>
            <w:tcW w:w="1383" w:type="dxa"/>
          </w:tcPr>
          <w:p w:rsidR="00457068" w:rsidRPr="00DB0C65"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المادة (</w:t>
            </w:r>
            <w:r>
              <w:rPr>
                <w:rFonts w:asciiTheme="minorBidi" w:hAnsiTheme="minorBidi" w:cstheme="minorBidi" w:hint="cs"/>
                <w:b/>
                <w:bCs/>
                <w:sz w:val="26"/>
                <w:szCs w:val="26"/>
                <w:rtl/>
              </w:rPr>
              <w:t>28</w:t>
            </w:r>
            <w:r w:rsidRPr="00DB0C65">
              <w:rPr>
                <w:rFonts w:asciiTheme="minorBidi" w:hAnsiTheme="minorBidi" w:cstheme="minorBidi"/>
                <w:b/>
                <w:bCs/>
                <w:sz w:val="26"/>
                <w:szCs w:val="26"/>
                <w:rtl/>
              </w:rPr>
              <w:t>)</w:t>
            </w:r>
          </w:p>
        </w:tc>
        <w:tc>
          <w:tcPr>
            <w:tcW w:w="5315" w:type="dxa"/>
          </w:tcPr>
          <w:p w:rsidR="00457068" w:rsidRPr="00DB0C65" w:rsidRDefault="00457068" w:rsidP="004E23E3">
            <w:pPr>
              <w:tabs>
                <w:tab w:val="left" w:pos="746"/>
              </w:tabs>
              <w:bidi/>
              <w:jc w:val="both"/>
              <w:rPr>
                <w:rFonts w:asciiTheme="minorBidi" w:hAnsiTheme="minorBidi" w:cstheme="minorBidi"/>
                <w:sz w:val="26"/>
                <w:szCs w:val="26"/>
                <w:rtl/>
              </w:rPr>
            </w:pPr>
            <w:r w:rsidRPr="00DB0C65">
              <w:rPr>
                <w:rFonts w:asciiTheme="minorBidi" w:hAnsiTheme="minorBidi" w:cstheme="minorBidi"/>
                <w:sz w:val="26"/>
                <w:szCs w:val="26"/>
                <w:rtl/>
              </w:rPr>
              <w:t>يجوز تداول وبيع الأسهم بعد أن يكون قد سدد من قيمتها ما يعادل 50% على الأقل.</w:t>
            </w:r>
          </w:p>
        </w:tc>
        <w:tc>
          <w:tcPr>
            <w:tcW w:w="5385" w:type="dxa"/>
          </w:tcPr>
          <w:p w:rsidR="00457068" w:rsidRPr="00DB0C65" w:rsidRDefault="00457068" w:rsidP="00F025E1">
            <w:pPr>
              <w:bidi/>
              <w:jc w:val="center"/>
              <w:rPr>
                <w:rFonts w:asciiTheme="minorBidi" w:hAnsiTheme="minorBidi" w:cstheme="minorBidi"/>
                <w:b/>
                <w:bCs/>
                <w:sz w:val="26"/>
                <w:szCs w:val="26"/>
                <w:rtl/>
              </w:rPr>
            </w:pPr>
            <w:r w:rsidRPr="00DB0C65">
              <w:rPr>
                <w:rFonts w:asciiTheme="minorBidi" w:hAnsiTheme="minorBidi" w:cstheme="minorBidi"/>
                <w:b/>
                <w:bCs/>
                <w:sz w:val="26"/>
                <w:szCs w:val="26"/>
                <w:rtl/>
              </w:rPr>
              <w:t>حذف المادة</w:t>
            </w:r>
          </w:p>
        </w:tc>
      </w:tr>
      <w:tr w:rsidR="00457068" w:rsidRPr="00DB0C65" w:rsidTr="00457068">
        <w:trPr>
          <w:trHeight w:val="827"/>
        </w:trPr>
        <w:tc>
          <w:tcPr>
            <w:tcW w:w="1383" w:type="dxa"/>
          </w:tcPr>
          <w:p w:rsidR="00457068" w:rsidRPr="00DB0C65"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المادة (</w:t>
            </w:r>
            <w:r>
              <w:rPr>
                <w:rFonts w:asciiTheme="minorBidi" w:hAnsiTheme="minorBidi" w:cstheme="minorBidi" w:hint="cs"/>
                <w:b/>
                <w:bCs/>
                <w:sz w:val="26"/>
                <w:szCs w:val="26"/>
                <w:rtl/>
              </w:rPr>
              <w:t>29</w:t>
            </w:r>
            <w:r w:rsidRPr="00DB0C65">
              <w:rPr>
                <w:rFonts w:asciiTheme="minorBidi" w:hAnsiTheme="minorBidi" w:cstheme="minorBidi"/>
                <w:b/>
                <w:bCs/>
                <w:sz w:val="26"/>
                <w:szCs w:val="26"/>
                <w:rtl/>
              </w:rPr>
              <w:t>)</w:t>
            </w:r>
          </w:p>
        </w:tc>
        <w:tc>
          <w:tcPr>
            <w:tcW w:w="5315" w:type="dxa"/>
          </w:tcPr>
          <w:p w:rsidR="00457068" w:rsidRPr="00DB0C65" w:rsidRDefault="00457068" w:rsidP="001B698E">
            <w:pPr>
              <w:tabs>
                <w:tab w:val="left" w:pos="746"/>
              </w:tabs>
              <w:bidi/>
              <w:jc w:val="both"/>
              <w:rPr>
                <w:rFonts w:asciiTheme="minorBidi" w:hAnsiTheme="minorBidi" w:cstheme="minorBidi"/>
                <w:b/>
                <w:bCs/>
                <w:sz w:val="26"/>
                <w:szCs w:val="26"/>
                <w:rtl/>
              </w:rPr>
            </w:pPr>
            <w:r w:rsidRPr="00DB0C65">
              <w:rPr>
                <w:rFonts w:asciiTheme="minorBidi" w:hAnsiTheme="minorBidi" w:cstheme="minorBidi"/>
                <w:sz w:val="26"/>
                <w:szCs w:val="26"/>
                <w:rtl/>
              </w:rPr>
              <w:t xml:space="preserve">يتم تحويل الأسهم باتفاق المحيل والمحال له خطيا ويبقى المحيل مالكا للأسهم حتى يتم تسجيلها باسم المحال له في سجل الشركة. </w:t>
            </w:r>
          </w:p>
          <w:p w:rsidR="00457068" w:rsidRPr="00DB0C65" w:rsidRDefault="00457068" w:rsidP="004E23E3">
            <w:pPr>
              <w:tabs>
                <w:tab w:val="left" w:pos="746"/>
              </w:tabs>
              <w:bidi/>
              <w:jc w:val="both"/>
              <w:rPr>
                <w:rFonts w:asciiTheme="minorBidi" w:hAnsiTheme="minorBidi" w:cstheme="minorBidi"/>
                <w:sz w:val="26"/>
                <w:szCs w:val="26"/>
                <w:rtl/>
              </w:rPr>
            </w:pPr>
          </w:p>
        </w:tc>
        <w:tc>
          <w:tcPr>
            <w:tcW w:w="5385" w:type="dxa"/>
          </w:tcPr>
          <w:p w:rsidR="00457068" w:rsidRPr="00DB0C65" w:rsidRDefault="00457068" w:rsidP="00F025E1">
            <w:pPr>
              <w:bidi/>
              <w:jc w:val="center"/>
              <w:rPr>
                <w:rFonts w:asciiTheme="minorBidi" w:hAnsiTheme="minorBidi" w:cstheme="minorBidi"/>
                <w:b/>
                <w:bCs/>
                <w:sz w:val="26"/>
                <w:szCs w:val="26"/>
                <w:rtl/>
              </w:rPr>
            </w:pPr>
            <w:r w:rsidRPr="00DB0C65">
              <w:rPr>
                <w:rFonts w:asciiTheme="minorBidi" w:hAnsiTheme="minorBidi" w:cstheme="minorBidi"/>
                <w:b/>
                <w:bCs/>
                <w:sz w:val="26"/>
                <w:szCs w:val="26"/>
                <w:rtl/>
              </w:rPr>
              <w:t>حذف المادة</w:t>
            </w:r>
          </w:p>
        </w:tc>
      </w:tr>
      <w:tr w:rsidR="00457068" w:rsidRPr="00DB0C65" w:rsidTr="00457068">
        <w:trPr>
          <w:trHeight w:val="827"/>
        </w:trPr>
        <w:tc>
          <w:tcPr>
            <w:tcW w:w="1383" w:type="dxa"/>
          </w:tcPr>
          <w:p w:rsidR="00457068" w:rsidRPr="00DB0C65"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المادة (</w:t>
            </w:r>
            <w:r>
              <w:rPr>
                <w:rFonts w:asciiTheme="minorBidi" w:hAnsiTheme="minorBidi" w:cstheme="minorBidi" w:hint="cs"/>
                <w:b/>
                <w:bCs/>
                <w:sz w:val="26"/>
                <w:szCs w:val="26"/>
                <w:rtl/>
              </w:rPr>
              <w:t>30</w:t>
            </w:r>
            <w:r w:rsidRPr="00DB0C65">
              <w:rPr>
                <w:rFonts w:asciiTheme="minorBidi" w:hAnsiTheme="minorBidi" w:cstheme="minorBidi"/>
                <w:b/>
                <w:bCs/>
                <w:sz w:val="26"/>
                <w:szCs w:val="26"/>
                <w:rtl/>
              </w:rPr>
              <w:t>)</w:t>
            </w:r>
          </w:p>
        </w:tc>
        <w:tc>
          <w:tcPr>
            <w:tcW w:w="5315" w:type="dxa"/>
          </w:tcPr>
          <w:p w:rsidR="00457068" w:rsidRPr="00DB0C65" w:rsidRDefault="00457068" w:rsidP="004E23E3">
            <w:pPr>
              <w:tabs>
                <w:tab w:val="left" w:pos="746"/>
              </w:tabs>
              <w:bidi/>
              <w:jc w:val="both"/>
              <w:rPr>
                <w:rFonts w:asciiTheme="minorBidi" w:hAnsiTheme="minorBidi" w:cstheme="minorBidi"/>
                <w:sz w:val="26"/>
                <w:szCs w:val="26"/>
                <w:rtl/>
              </w:rPr>
            </w:pPr>
            <w:r w:rsidRPr="00DB0C65">
              <w:rPr>
                <w:rFonts w:asciiTheme="minorBidi" w:hAnsiTheme="minorBidi" w:cstheme="minorBidi"/>
                <w:sz w:val="26"/>
                <w:szCs w:val="26"/>
                <w:rtl/>
              </w:rPr>
              <w:t>لا يتم بيع ونقل الأسهم بالنسبة إلى الشركة إلا بعد موافقة مجلس الإدارة</w:t>
            </w:r>
          </w:p>
        </w:tc>
        <w:tc>
          <w:tcPr>
            <w:tcW w:w="5385" w:type="dxa"/>
          </w:tcPr>
          <w:p w:rsidR="00457068" w:rsidRPr="00DB0C65" w:rsidRDefault="00457068" w:rsidP="00F025E1">
            <w:pPr>
              <w:bidi/>
              <w:jc w:val="center"/>
              <w:rPr>
                <w:rFonts w:asciiTheme="minorBidi" w:hAnsiTheme="minorBidi" w:cstheme="minorBidi"/>
                <w:b/>
                <w:bCs/>
                <w:sz w:val="26"/>
                <w:szCs w:val="26"/>
                <w:rtl/>
              </w:rPr>
            </w:pPr>
            <w:r w:rsidRPr="00DB0C65">
              <w:rPr>
                <w:rFonts w:asciiTheme="minorBidi" w:hAnsiTheme="minorBidi" w:cstheme="minorBidi"/>
                <w:b/>
                <w:bCs/>
                <w:sz w:val="26"/>
                <w:szCs w:val="26"/>
                <w:rtl/>
              </w:rPr>
              <w:t>حذف المادة</w:t>
            </w:r>
          </w:p>
        </w:tc>
      </w:tr>
      <w:tr w:rsidR="00457068" w:rsidRPr="00DB0C65" w:rsidTr="00457068">
        <w:trPr>
          <w:trHeight w:val="827"/>
        </w:trPr>
        <w:tc>
          <w:tcPr>
            <w:tcW w:w="1383" w:type="dxa"/>
          </w:tcPr>
          <w:p w:rsidR="00457068" w:rsidRPr="00DB0C65"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المادة (</w:t>
            </w:r>
            <w:r>
              <w:rPr>
                <w:rFonts w:asciiTheme="minorBidi" w:hAnsiTheme="minorBidi" w:cstheme="minorBidi" w:hint="cs"/>
                <w:b/>
                <w:bCs/>
                <w:sz w:val="26"/>
                <w:szCs w:val="26"/>
                <w:rtl/>
              </w:rPr>
              <w:t>31</w:t>
            </w:r>
            <w:r w:rsidRPr="00DB0C65">
              <w:rPr>
                <w:rFonts w:asciiTheme="minorBidi" w:hAnsiTheme="minorBidi" w:cstheme="minorBidi"/>
                <w:b/>
                <w:bCs/>
                <w:sz w:val="26"/>
                <w:szCs w:val="26"/>
                <w:rtl/>
              </w:rPr>
              <w:t>)</w:t>
            </w:r>
          </w:p>
        </w:tc>
        <w:tc>
          <w:tcPr>
            <w:tcW w:w="5315" w:type="dxa"/>
          </w:tcPr>
          <w:p w:rsidR="00457068" w:rsidRDefault="00457068" w:rsidP="001B698E">
            <w:pPr>
              <w:tabs>
                <w:tab w:val="left" w:pos="746"/>
              </w:tabs>
              <w:bidi/>
              <w:jc w:val="both"/>
              <w:rPr>
                <w:rFonts w:asciiTheme="minorBidi" w:hAnsiTheme="minorBidi" w:cstheme="minorBidi"/>
                <w:sz w:val="26"/>
                <w:szCs w:val="26"/>
                <w:rtl/>
              </w:rPr>
            </w:pPr>
            <w:r w:rsidRPr="00DB0C65">
              <w:rPr>
                <w:rFonts w:asciiTheme="minorBidi" w:hAnsiTheme="minorBidi" w:cstheme="minorBidi"/>
                <w:sz w:val="26"/>
                <w:szCs w:val="26"/>
                <w:rtl/>
              </w:rPr>
              <w:t>لا يجوز لمجلس الإدارة أن يوافق على بيع أو نقل الأسهم في الأحوال التالية:</w:t>
            </w:r>
          </w:p>
          <w:p w:rsidR="00457068" w:rsidRPr="001B698E" w:rsidRDefault="00457068" w:rsidP="001B698E">
            <w:pPr>
              <w:tabs>
                <w:tab w:val="left" w:pos="746"/>
              </w:tabs>
              <w:bidi/>
              <w:jc w:val="both"/>
              <w:rPr>
                <w:rFonts w:asciiTheme="minorBidi" w:hAnsiTheme="minorBidi" w:cstheme="minorBidi"/>
                <w:sz w:val="26"/>
                <w:szCs w:val="26"/>
              </w:rPr>
            </w:pPr>
            <w:r>
              <w:rPr>
                <w:rFonts w:asciiTheme="minorBidi" w:hAnsiTheme="minorBidi" w:cstheme="minorBidi" w:hint="cs"/>
                <w:sz w:val="26"/>
                <w:szCs w:val="26"/>
                <w:rtl/>
              </w:rPr>
              <w:t>أ-</w:t>
            </w:r>
            <w:r w:rsidRPr="001B698E">
              <w:rPr>
                <w:rFonts w:asciiTheme="minorBidi" w:hAnsiTheme="minorBidi" w:cstheme="minorBidi"/>
                <w:sz w:val="26"/>
                <w:szCs w:val="26"/>
                <w:rtl/>
              </w:rPr>
              <w:t>إذا كان السهم مرهونا أو محجوزا أو محبوسا.</w:t>
            </w:r>
          </w:p>
          <w:p w:rsidR="00457068" w:rsidRPr="001B698E" w:rsidRDefault="00457068" w:rsidP="001B698E">
            <w:pPr>
              <w:tabs>
                <w:tab w:val="left" w:pos="746"/>
              </w:tabs>
              <w:bidi/>
              <w:jc w:val="both"/>
              <w:rPr>
                <w:rFonts w:asciiTheme="minorBidi" w:hAnsiTheme="minorBidi" w:cstheme="minorBidi"/>
                <w:sz w:val="26"/>
                <w:szCs w:val="26"/>
              </w:rPr>
            </w:pPr>
            <w:r>
              <w:rPr>
                <w:rFonts w:asciiTheme="minorBidi" w:hAnsiTheme="minorBidi" w:cstheme="minorBidi" w:hint="cs"/>
                <w:sz w:val="26"/>
                <w:szCs w:val="26"/>
                <w:rtl/>
              </w:rPr>
              <w:t>ب-</w:t>
            </w:r>
            <w:r w:rsidRPr="001B698E">
              <w:rPr>
                <w:rFonts w:asciiTheme="minorBidi" w:hAnsiTheme="minorBidi" w:cstheme="minorBidi"/>
                <w:sz w:val="26"/>
                <w:szCs w:val="26"/>
                <w:rtl/>
              </w:rPr>
              <w:t>إذا كان السهم مفقودا أو لم يعطى به شهادة جديدة.</w:t>
            </w:r>
          </w:p>
          <w:p w:rsidR="00457068" w:rsidRPr="001B698E" w:rsidRDefault="00457068" w:rsidP="001B698E">
            <w:pPr>
              <w:tabs>
                <w:tab w:val="left" w:pos="746"/>
              </w:tabs>
              <w:bidi/>
              <w:jc w:val="both"/>
              <w:rPr>
                <w:rFonts w:asciiTheme="minorBidi" w:hAnsiTheme="minorBidi" w:cstheme="minorBidi"/>
                <w:sz w:val="26"/>
                <w:szCs w:val="26"/>
                <w:rtl/>
              </w:rPr>
            </w:pPr>
            <w:r>
              <w:rPr>
                <w:rFonts w:asciiTheme="minorBidi" w:hAnsiTheme="minorBidi" w:cstheme="minorBidi" w:hint="cs"/>
                <w:sz w:val="26"/>
                <w:szCs w:val="26"/>
                <w:rtl/>
              </w:rPr>
              <w:t>ج-</w:t>
            </w:r>
            <w:r w:rsidRPr="001B698E">
              <w:rPr>
                <w:rFonts w:asciiTheme="minorBidi" w:hAnsiTheme="minorBidi" w:cstheme="minorBidi"/>
                <w:sz w:val="26"/>
                <w:szCs w:val="26"/>
                <w:rtl/>
              </w:rPr>
              <w:t>ذا كان البيع والنقل مخالفا لنظام الشركة أو مصلحتها أو لهذا القانون.</w:t>
            </w:r>
          </w:p>
          <w:p w:rsidR="00457068" w:rsidRPr="00DB0C65" w:rsidRDefault="00457068" w:rsidP="004E23E3">
            <w:pPr>
              <w:tabs>
                <w:tab w:val="left" w:pos="746"/>
              </w:tabs>
              <w:bidi/>
              <w:jc w:val="both"/>
              <w:rPr>
                <w:rFonts w:asciiTheme="minorBidi" w:hAnsiTheme="minorBidi" w:cstheme="minorBidi"/>
                <w:sz w:val="26"/>
                <w:szCs w:val="26"/>
                <w:rtl/>
              </w:rPr>
            </w:pPr>
          </w:p>
        </w:tc>
        <w:tc>
          <w:tcPr>
            <w:tcW w:w="5385" w:type="dxa"/>
          </w:tcPr>
          <w:p w:rsidR="00457068" w:rsidRPr="00DB0C65" w:rsidRDefault="00457068" w:rsidP="00F025E1">
            <w:pPr>
              <w:bidi/>
              <w:jc w:val="center"/>
              <w:rPr>
                <w:rFonts w:asciiTheme="minorBidi" w:hAnsiTheme="minorBidi" w:cstheme="minorBidi"/>
                <w:b/>
                <w:bCs/>
                <w:sz w:val="26"/>
                <w:szCs w:val="26"/>
                <w:rtl/>
              </w:rPr>
            </w:pPr>
            <w:r w:rsidRPr="00DB0C65">
              <w:rPr>
                <w:rFonts w:asciiTheme="minorBidi" w:hAnsiTheme="minorBidi" w:cstheme="minorBidi"/>
                <w:b/>
                <w:bCs/>
                <w:sz w:val="26"/>
                <w:szCs w:val="26"/>
                <w:rtl/>
              </w:rPr>
              <w:t>حذف المادة</w:t>
            </w:r>
          </w:p>
        </w:tc>
      </w:tr>
      <w:tr w:rsidR="00457068" w:rsidRPr="00DB0C65" w:rsidTr="00457068">
        <w:trPr>
          <w:trHeight w:val="827"/>
        </w:trPr>
        <w:tc>
          <w:tcPr>
            <w:tcW w:w="1383" w:type="dxa"/>
          </w:tcPr>
          <w:p w:rsidR="00457068" w:rsidRPr="00DB0C65"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المادة (</w:t>
            </w:r>
            <w:r>
              <w:rPr>
                <w:rFonts w:asciiTheme="minorBidi" w:hAnsiTheme="minorBidi" w:cstheme="minorBidi" w:hint="cs"/>
                <w:b/>
                <w:bCs/>
                <w:sz w:val="26"/>
                <w:szCs w:val="26"/>
                <w:rtl/>
              </w:rPr>
              <w:t>32</w:t>
            </w:r>
            <w:r w:rsidRPr="00DB0C65">
              <w:rPr>
                <w:rFonts w:asciiTheme="minorBidi" w:hAnsiTheme="minorBidi" w:cstheme="minorBidi"/>
                <w:b/>
                <w:bCs/>
                <w:sz w:val="26"/>
                <w:szCs w:val="26"/>
                <w:rtl/>
              </w:rPr>
              <w:t>)</w:t>
            </w:r>
          </w:p>
        </w:tc>
        <w:tc>
          <w:tcPr>
            <w:tcW w:w="5315" w:type="dxa"/>
          </w:tcPr>
          <w:p w:rsidR="00457068" w:rsidRDefault="00457068" w:rsidP="001B698E">
            <w:pPr>
              <w:tabs>
                <w:tab w:val="left" w:pos="746"/>
              </w:tabs>
              <w:bidi/>
              <w:jc w:val="both"/>
              <w:rPr>
                <w:rFonts w:asciiTheme="minorBidi" w:hAnsiTheme="minorBidi" w:cstheme="minorBidi"/>
                <w:b/>
                <w:bCs/>
                <w:sz w:val="26"/>
                <w:szCs w:val="26"/>
                <w:rtl/>
              </w:rPr>
            </w:pPr>
            <w:r w:rsidRPr="00DB0C65">
              <w:rPr>
                <w:rFonts w:asciiTheme="minorBidi" w:hAnsiTheme="minorBidi" w:cstheme="minorBidi"/>
                <w:sz w:val="26"/>
                <w:szCs w:val="26"/>
                <w:rtl/>
              </w:rPr>
              <w:t>ينظم سند التحويل بالصيغة التالية أو بأية صيغة أخرى يوافق عليها مجلس الإدارة.</w:t>
            </w:r>
          </w:p>
          <w:p w:rsidR="00457068" w:rsidRPr="00DB0C65" w:rsidRDefault="00457068" w:rsidP="001B698E">
            <w:pPr>
              <w:tabs>
                <w:tab w:val="left" w:pos="746"/>
              </w:tabs>
              <w:bidi/>
              <w:jc w:val="both"/>
              <w:rPr>
                <w:rFonts w:asciiTheme="minorBidi" w:hAnsiTheme="minorBidi" w:cstheme="minorBidi"/>
                <w:b/>
                <w:bCs/>
                <w:sz w:val="26"/>
                <w:szCs w:val="26"/>
                <w:rtl/>
              </w:rPr>
            </w:pPr>
            <w:r w:rsidRPr="00DB0C65">
              <w:rPr>
                <w:rFonts w:asciiTheme="minorBidi" w:hAnsiTheme="minorBidi" w:cstheme="minorBidi"/>
                <w:sz w:val="26"/>
                <w:szCs w:val="26"/>
                <w:rtl/>
              </w:rPr>
              <w:t>أنا ................... في مقابل مبلغ وقدرة ................. دفعه لي السيد ...............(المسمى فيما بعد بالمحول إليه) أحول بموجب هذا السند إلى المحول إليه المذكور أسهم شركة أدوية بيرزيت لصناعة الأدوية المساهمة المحدودة من رقم............ إلى رقم.............. وللمحول إليه المذكور أو المنفذ لوصيته أو المقيم على تركته أو المحول إليهم منه حق ملكية هذا السهم وأنا المحول إليه أوافق بموجب هذا السند على أخذ الأسهم المذكورة حسب الشروط المذكورة أعلاه.</w:t>
            </w:r>
          </w:p>
          <w:p w:rsidR="00457068" w:rsidRDefault="00457068" w:rsidP="001B698E">
            <w:pPr>
              <w:tabs>
                <w:tab w:val="left" w:pos="746"/>
              </w:tabs>
              <w:bidi/>
              <w:jc w:val="both"/>
              <w:rPr>
                <w:rFonts w:asciiTheme="minorBidi" w:hAnsiTheme="minorBidi" w:cstheme="minorBidi"/>
                <w:b/>
                <w:bCs/>
                <w:sz w:val="26"/>
                <w:szCs w:val="26"/>
                <w:rtl/>
              </w:rPr>
            </w:pPr>
            <w:r w:rsidRPr="00DB0C65">
              <w:rPr>
                <w:rFonts w:asciiTheme="minorBidi" w:hAnsiTheme="minorBidi" w:cstheme="minorBidi"/>
                <w:sz w:val="26"/>
                <w:szCs w:val="26"/>
                <w:rtl/>
              </w:rPr>
              <w:t>وإشعارا بذلك وقعنا هذا السند في اليوم........... من شهر............. سنة................</w:t>
            </w:r>
          </w:p>
          <w:p w:rsidR="00457068" w:rsidRDefault="00457068" w:rsidP="001B698E">
            <w:pPr>
              <w:tabs>
                <w:tab w:val="left" w:pos="746"/>
              </w:tabs>
              <w:bidi/>
              <w:jc w:val="both"/>
              <w:rPr>
                <w:rFonts w:asciiTheme="minorBidi" w:hAnsiTheme="minorBidi" w:cstheme="minorBidi"/>
                <w:sz w:val="26"/>
                <w:szCs w:val="26"/>
                <w:rtl/>
              </w:rPr>
            </w:pPr>
            <w:r w:rsidRPr="00DB0C65">
              <w:rPr>
                <w:rFonts w:asciiTheme="minorBidi" w:hAnsiTheme="minorBidi" w:cstheme="minorBidi"/>
                <w:sz w:val="26"/>
                <w:szCs w:val="26"/>
                <w:rtl/>
              </w:rPr>
              <w:t>توقيع المحال إليه...................</w:t>
            </w:r>
          </w:p>
          <w:p w:rsidR="00457068" w:rsidRPr="001B698E" w:rsidRDefault="00457068" w:rsidP="001B698E">
            <w:pPr>
              <w:tabs>
                <w:tab w:val="left" w:pos="746"/>
              </w:tabs>
              <w:bidi/>
              <w:jc w:val="both"/>
              <w:rPr>
                <w:rFonts w:asciiTheme="minorBidi" w:hAnsiTheme="minorBidi" w:cstheme="minorBidi"/>
                <w:b/>
                <w:bCs/>
                <w:sz w:val="26"/>
                <w:szCs w:val="26"/>
                <w:rtl/>
              </w:rPr>
            </w:pPr>
            <w:r w:rsidRPr="00DB0C65">
              <w:rPr>
                <w:rFonts w:asciiTheme="minorBidi" w:hAnsiTheme="minorBidi" w:cstheme="minorBidi"/>
                <w:sz w:val="26"/>
                <w:szCs w:val="26"/>
                <w:rtl/>
              </w:rPr>
              <w:t>توقيع المحيل.......................</w:t>
            </w:r>
          </w:p>
        </w:tc>
        <w:tc>
          <w:tcPr>
            <w:tcW w:w="5385" w:type="dxa"/>
          </w:tcPr>
          <w:p w:rsidR="00457068" w:rsidRPr="00DB0C65" w:rsidRDefault="00457068" w:rsidP="00F025E1">
            <w:pPr>
              <w:bidi/>
              <w:jc w:val="center"/>
              <w:rPr>
                <w:rFonts w:asciiTheme="minorBidi" w:hAnsiTheme="minorBidi" w:cstheme="minorBidi"/>
                <w:b/>
                <w:bCs/>
                <w:sz w:val="26"/>
                <w:szCs w:val="26"/>
                <w:rtl/>
              </w:rPr>
            </w:pPr>
            <w:r w:rsidRPr="00DB0C65">
              <w:rPr>
                <w:rFonts w:asciiTheme="minorBidi" w:hAnsiTheme="minorBidi" w:cstheme="minorBidi"/>
                <w:b/>
                <w:bCs/>
                <w:sz w:val="26"/>
                <w:szCs w:val="26"/>
                <w:rtl/>
              </w:rPr>
              <w:t>حذف المادة</w:t>
            </w:r>
          </w:p>
        </w:tc>
      </w:tr>
      <w:tr w:rsidR="00457068" w:rsidRPr="00DB0C65" w:rsidTr="00457068">
        <w:trPr>
          <w:trHeight w:val="827"/>
        </w:trPr>
        <w:tc>
          <w:tcPr>
            <w:tcW w:w="1383" w:type="dxa"/>
          </w:tcPr>
          <w:p w:rsidR="00457068" w:rsidRPr="00DB0C65"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المادة (</w:t>
            </w:r>
            <w:r>
              <w:rPr>
                <w:rFonts w:asciiTheme="minorBidi" w:hAnsiTheme="minorBidi" w:cstheme="minorBidi" w:hint="cs"/>
                <w:b/>
                <w:bCs/>
                <w:sz w:val="26"/>
                <w:szCs w:val="26"/>
                <w:rtl/>
              </w:rPr>
              <w:t>33</w:t>
            </w:r>
            <w:r w:rsidRPr="00DB0C65">
              <w:rPr>
                <w:rFonts w:asciiTheme="minorBidi" w:hAnsiTheme="minorBidi" w:cstheme="minorBidi"/>
                <w:b/>
                <w:bCs/>
                <w:sz w:val="26"/>
                <w:szCs w:val="26"/>
                <w:rtl/>
              </w:rPr>
              <w:t>)</w:t>
            </w:r>
          </w:p>
        </w:tc>
        <w:tc>
          <w:tcPr>
            <w:tcW w:w="5315" w:type="dxa"/>
          </w:tcPr>
          <w:p w:rsidR="00457068" w:rsidRPr="001B698E" w:rsidRDefault="00457068" w:rsidP="001B698E">
            <w:pPr>
              <w:tabs>
                <w:tab w:val="left" w:pos="746"/>
              </w:tabs>
              <w:bidi/>
              <w:jc w:val="both"/>
              <w:rPr>
                <w:rFonts w:asciiTheme="minorBidi" w:hAnsiTheme="minorBidi" w:cstheme="minorBidi"/>
                <w:b/>
                <w:bCs/>
                <w:sz w:val="26"/>
                <w:szCs w:val="26"/>
                <w:rtl/>
              </w:rPr>
            </w:pPr>
            <w:r w:rsidRPr="00DB0C65">
              <w:rPr>
                <w:rFonts w:asciiTheme="minorBidi" w:hAnsiTheme="minorBidi" w:cstheme="minorBidi"/>
                <w:sz w:val="26"/>
                <w:szCs w:val="26"/>
                <w:rtl/>
              </w:rPr>
              <w:t xml:space="preserve">ترفق بسند التحويل شهادة الأسهم أو أية وثيقة أخرى قد تطلبها الشركة لإثبات </w:t>
            </w:r>
            <w:proofErr w:type="gramStart"/>
            <w:r w:rsidRPr="00DB0C65">
              <w:rPr>
                <w:rFonts w:asciiTheme="minorBidi" w:hAnsiTheme="minorBidi" w:cstheme="minorBidi"/>
                <w:sz w:val="26"/>
                <w:szCs w:val="26"/>
                <w:rtl/>
              </w:rPr>
              <w:t>ملكية  المحيل</w:t>
            </w:r>
            <w:proofErr w:type="gramEnd"/>
            <w:r w:rsidRPr="00DB0C65">
              <w:rPr>
                <w:rFonts w:asciiTheme="minorBidi" w:hAnsiTheme="minorBidi" w:cstheme="minorBidi"/>
                <w:sz w:val="26"/>
                <w:szCs w:val="26"/>
                <w:rtl/>
              </w:rPr>
              <w:t xml:space="preserve"> لتلك الأسهم أو لإثبات حقه في تحويلها. </w:t>
            </w:r>
          </w:p>
        </w:tc>
        <w:tc>
          <w:tcPr>
            <w:tcW w:w="5385" w:type="dxa"/>
          </w:tcPr>
          <w:p w:rsidR="00457068" w:rsidRPr="00DB0C65" w:rsidRDefault="00457068" w:rsidP="00F025E1">
            <w:pPr>
              <w:bidi/>
              <w:jc w:val="center"/>
              <w:rPr>
                <w:rFonts w:asciiTheme="minorBidi" w:hAnsiTheme="minorBidi" w:cstheme="minorBidi"/>
                <w:b/>
                <w:bCs/>
                <w:sz w:val="26"/>
                <w:szCs w:val="26"/>
                <w:rtl/>
              </w:rPr>
            </w:pPr>
            <w:r w:rsidRPr="00DB0C65">
              <w:rPr>
                <w:rFonts w:asciiTheme="minorBidi" w:hAnsiTheme="minorBidi" w:cstheme="minorBidi"/>
                <w:b/>
                <w:bCs/>
                <w:sz w:val="26"/>
                <w:szCs w:val="26"/>
                <w:rtl/>
              </w:rPr>
              <w:t>حذف المادة</w:t>
            </w:r>
          </w:p>
        </w:tc>
      </w:tr>
      <w:tr w:rsidR="00457068" w:rsidRPr="00DB0C65" w:rsidTr="00457068">
        <w:trPr>
          <w:trHeight w:val="827"/>
        </w:trPr>
        <w:tc>
          <w:tcPr>
            <w:tcW w:w="1383" w:type="dxa"/>
          </w:tcPr>
          <w:p w:rsidR="00457068" w:rsidRPr="00DB0C65"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المادة (</w:t>
            </w:r>
            <w:r>
              <w:rPr>
                <w:rFonts w:asciiTheme="minorBidi" w:hAnsiTheme="minorBidi" w:cstheme="minorBidi" w:hint="cs"/>
                <w:b/>
                <w:bCs/>
                <w:sz w:val="26"/>
                <w:szCs w:val="26"/>
                <w:rtl/>
              </w:rPr>
              <w:t>34</w:t>
            </w:r>
            <w:r w:rsidRPr="00DB0C65">
              <w:rPr>
                <w:rFonts w:asciiTheme="minorBidi" w:hAnsiTheme="minorBidi" w:cstheme="minorBidi"/>
                <w:b/>
                <w:bCs/>
                <w:sz w:val="26"/>
                <w:szCs w:val="26"/>
                <w:rtl/>
              </w:rPr>
              <w:t>)</w:t>
            </w:r>
          </w:p>
        </w:tc>
        <w:tc>
          <w:tcPr>
            <w:tcW w:w="5315" w:type="dxa"/>
          </w:tcPr>
          <w:p w:rsidR="00457068" w:rsidRPr="001B698E" w:rsidRDefault="00457068" w:rsidP="001B698E">
            <w:pPr>
              <w:tabs>
                <w:tab w:val="left" w:pos="746"/>
              </w:tabs>
              <w:bidi/>
              <w:jc w:val="both"/>
              <w:rPr>
                <w:rFonts w:asciiTheme="minorBidi" w:hAnsiTheme="minorBidi" w:cstheme="minorBidi"/>
                <w:b/>
                <w:bCs/>
                <w:sz w:val="26"/>
                <w:szCs w:val="26"/>
                <w:rtl/>
              </w:rPr>
            </w:pPr>
            <w:r w:rsidRPr="00DB0C65">
              <w:rPr>
                <w:rFonts w:asciiTheme="minorBidi" w:hAnsiTheme="minorBidi" w:cstheme="minorBidi"/>
                <w:sz w:val="26"/>
                <w:szCs w:val="26"/>
                <w:rtl/>
              </w:rPr>
              <w:t>يعتبر منفذ وصية شهادة الأسهم المتوفى أو القيم على تركته أو ورثته الأشخاص الوحيدين الذين تعترف الشركة بحقهم في الأسهم.</w:t>
            </w:r>
          </w:p>
        </w:tc>
        <w:tc>
          <w:tcPr>
            <w:tcW w:w="5385" w:type="dxa"/>
          </w:tcPr>
          <w:p w:rsidR="00457068" w:rsidRPr="00DB0C65" w:rsidRDefault="00457068" w:rsidP="00F025E1">
            <w:pPr>
              <w:bidi/>
              <w:jc w:val="center"/>
              <w:rPr>
                <w:rFonts w:asciiTheme="minorBidi" w:hAnsiTheme="minorBidi" w:cstheme="minorBidi"/>
                <w:b/>
                <w:bCs/>
                <w:sz w:val="26"/>
                <w:szCs w:val="26"/>
                <w:rtl/>
              </w:rPr>
            </w:pPr>
            <w:r w:rsidRPr="00DB0C65">
              <w:rPr>
                <w:rFonts w:asciiTheme="minorBidi" w:hAnsiTheme="minorBidi" w:cstheme="minorBidi"/>
                <w:b/>
                <w:bCs/>
                <w:sz w:val="26"/>
                <w:szCs w:val="26"/>
                <w:rtl/>
              </w:rPr>
              <w:t>حذف المادة</w:t>
            </w:r>
          </w:p>
        </w:tc>
      </w:tr>
      <w:tr w:rsidR="00457068" w:rsidRPr="00DB0C65" w:rsidTr="00457068">
        <w:trPr>
          <w:trHeight w:val="827"/>
        </w:trPr>
        <w:tc>
          <w:tcPr>
            <w:tcW w:w="1383" w:type="dxa"/>
          </w:tcPr>
          <w:p w:rsidR="00457068" w:rsidRPr="00DB0C65"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المادة (</w:t>
            </w:r>
            <w:r>
              <w:rPr>
                <w:rFonts w:asciiTheme="minorBidi" w:hAnsiTheme="minorBidi" w:cstheme="minorBidi" w:hint="cs"/>
                <w:b/>
                <w:bCs/>
                <w:sz w:val="26"/>
                <w:szCs w:val="26"/>
                <w:rtl/>
              </w:rPr>
              <w:t>35</w:t>
            </w:r>
            <w:r w:rsidRPr="00DB0C65">
              <w:rPr>
                <w:rFonts w:asciiTheme="minorBidi" w:hAnsiTheme="minorBidi" w:cstheme="minorBidi"/>
                <w:b/>
                <w:bCs/>
                <w:sz w:val="26"/>
                <w:szCs w:val="26"/>
                <w:rtl/>
              </w:rPr>
              <w:t>)</w:t>
            </w:r>
          </w:p>
        </w:tc>
        <w:tc>
          <w:tcPr>
            <w:tcW w:w="5315" w:type="dxa"/>
          </w:tcPr>
          <w:p w:rsidR="00457068" w:rsidRPr="001B698E" w:rsidRDefault="00457068" w:rsidP="001B698E">
            <w:pPr>
              <w:tabs>
                <w:tab w:val="left" w:pos="746"/>
              </w:tabs>
              <w:bidi/>
              <w:jc w:val="both"/>
              <w:rPr>
                <w:rFonts w:asciiTheme="minorBidi" w:hAnsiTheme="minorBidi" w:cstheme="minorBidi"/>
                <w:b/>
                <w:bCs/>
                <w:sz w:val="26"/>
                <w:szCs w:val="26"/>
                <w:rtl/>
              </w:rPr>
            </w:pPr>
            <w:r w:rsidRPr="00DB0C65">
              <w:rPr>
                <w:rFonts w:asciiTheme="minorBidi" w:hAnsiTheme="minorBidi" w:cstheme="minorBidi"/>
                <w:sz w:val="26"/>
                <w:szCs w:val="26"/>
                <w:rtl/>
              </w:rPr>
              <w:t>يحق لكل من انتقلت إليه ملكية سهم بسبب وفاة حامله بعد أن يبرز البينة المطلوبة منه لمجلس الإدارة أن يسجل اسمه عضوا في الشركة عن ذلك السهم وأن يجري تحويله إلى أخر.</w:t>
            </w:r>
          </w:p>
        </w:tc>
        <w:tc>
          <w:tcPr>
            <w:tcW w:w="5385" w:type="dxa"/>
          </w:tcPr>
          <w:p w:rsidR="00457068" w:rsidRPr="00DB0C65" w:rsidRDefault="00457068" w:rsidP="00F025E1">
            <w:pPr>
              <w:bidi/>
              <w:jc w:val="center"/>
              <w:rPr>
                <w:rFonts w:asciiTheme="minorBidi" w:hAnsiTheme="minorBidi" w:cstheme="minorBidi"/>
                <w:b/>
                <w:bCs/>
                <w:sz w:val="26"/>
                <w:szCs w:val="26"/>
                <w:rtl/>
              </w:rPr>
            </w:pPr>
            <w:r w:rsidRPr="00DB0C65">
              <w:rPr>
                <w:rFonts w:asciiTheme="minorBidi" w:hAnsiTheme="minorBidi" w:cstheme="minorBidi"/>
                <w:b/>
                <w:bCs/>
                <w:sz w:val="26"/>
                <w:szCs w:val="26"/>
                <w:rtl/>
              </w:rPr>
              <w:t>حذف المادة</w:t>
            </w:r>
          </w:p>
        </w:tc>
      </w:tr>
      <w:tr w:rsidR="00457068" w:rsidRPr="00DB0C65" w:rsidTr="00457068">
        <w:trPr>
          <w:trHeight w:val="827"/>
        </w:trPr>
        <w:tc>
          <w:tcPr>
            <w:tcW w:w="1383" w:type="dxa"/>
          </w:tcPr>
          <w:p w:rsidR="00457068" w:rsidRPr="00DB0C65"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المادة (</w:t>
            </w:r>
            <w:r>
              <w:rPr>
                <w:rFonts w:asciiTheme="minorBidi" w:hAnsiTheme="minorBidi" w:cstheme="minorBidi" w:hint="cs"/>
                <w:b/>
                <w:bCs/>
                <w:sz w:val="26"/>
                <w:szCs w:val="26"/>
                <w:rtl/>
              </w:rPr>
              <w:t>36</w:t>
            </w:r>
            <w:r w:rsidRPr="00DB0C65">
              <w:rPr>
                <w:rFonts w:asciiTheme="minorBidi" w:hAnsiTheme="minorBidi" w:cstheme="minorBidi"/>
                <w:b/>
                <w:bCs/>
                <w:sz w:val="26"/>
                <w:szCs w:val="26"/>
                <w:rtl/>
              </w:rPr>
              <w:t>)</w:t>
            </w:r>
          </w:p>
        </w:tc>
        <w:tc>
          <w:tcPr>
            <w:tcW w:w="5315" w:type="dxa"/>
          </w:tcPr>
          <w:p w:rsidR="00457068" w:rsidRPr="001B698E" w:rsidRDefault="00457068" w:rsidP="001B698E">
            <w:pPr>
              <w:tabs>
                <w:tab w:val="left" w:pos="746"/>
              </w:tabs>
              <w:bidi/>
              <w:jc w:val="both"/>
              <w:rPr>
                <w:rFonts w:asciiTheme="minorBidi" w:hAnsiTheme="minorBidi" w:cstheme="minorBidi"/>
                <w:b/>
                <w:bCs/>
                <w:sz w:val="26"/>
                <w:szCs w:val="26"/>
                <w:rtl/>
              </w:rPr>
            </w:pPr>
            <w:r w:rsidRPr="00DB0C65">
              <w:rPr>
                <w:rFonts w:asciiTheme="minorBidi" w:hAnsiTheme="minorBidi" w:cstheme="minorBidi"/>
                <w:sz w:val="26"/>
                <w:szCs w:val="26"/>
                <w:rtl/>
              </w:rPr>
              <w:t>يستوفى رسم قدره دينار أردني عن كل معاملة تحويل.</w:t>
            </w:r>
          </w:p>
        </w:tc>
        <w:tc>
          <w:tcPr>
            <w:tcW w:w="5385" w:type="dxa"/>
          </w:tcPr>
          <w:p w:rsidR="00457068" w:rsidRPr="00DB0C65" w:rsidRDefault="00457068" w:rsidP="00F025E1">
            <w:pPr>
              <w:bidi/>
              <w:jc w:val="center"/>
              <w:rPr>
                <w:rFonts w:asciiTheme="minorBidi" w:hAnsiTheme="minorBidi" w:cstheme="minorBidi"/>
                <w:b/>
                <w:bCs/>
                <w:sz w:val="26"/>
                <w:szCs w:val="26"/>
                <w:rtl/>
              </w:rPr>
            </w:pPr>
            <w:r w:rsidRPr="00DB0C65">
              <w:rPr>
                <w:rFonts w:asciiTheme="minorBidi" w:hAnsiTheme="minorBidi" w:cstheme="minorBidi"/>
                <w:b/>
                <w:bCs/>
                <w:sz w:val="26"/>
                <w:szCs w:val="26"/>
                <w:rtl/>
              </w:rPr>
              <w:t>حذف المادة</w:t>
            </w:r>
          </w:p>
        </w:tc>
      </w:tr>
      <w:tr w:rsidR="00457068" w:rsidRPr="00DB0C65" w:rsidTr="00457068">
        <w:trPr>
          <w:trHeight w:val="827"/>
        </w:trPr>
        <w:tc>
          <w:tcPr>
            <w:tcW w:w="1383" w:type="dxa"/>
          </w:tcPr>
          <w:p w:rsidR="00457068" w:rsidRPr="00DB0C65"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المادة (</w:t>
            </w:r>
            <w:r>
              <w:rPr>
                <w:rFonts w:asciiTheme="minorBidi" w:hAnsiTheme="minorBidi" w:cstheme="minorBidi" w:hint="cs"/>
                <w:b/>
                <w:bCs/>
                <w:sz w:val="26"/>
                <w:szCs w:val="26"/>
                <w:rtl/>
              </w:rPr>
              <w:t>37</w:t>
            </w:r>
            <w:r w:rsidRPr="00DB0C65">
              <w:rPr>
                <w:rFonts w:asciiTheme="minorBidi" w:hAnsiTheme="minorBidi" w:cstheme="minorBidi"/>
                <w:b/>
                <w:bCs/>
                <w:sz w:val="26"/>
                <w:szCs w:val="26"/>
                <w:rtl/>
              </w:rPr>
              <w:t>)</w:t>
            </w:r>
          </w:p>
        </w:tc>
        <w:tc>
          <w:tcPr>
            <w:tcW w:w="5315" w:type="dxa"/>
          </w:tcPr>
          <w:p w:rsidR="00457068" w:rsidRPr="00DB0C65" w:rsidRDefault="00457068" w:rsidP="001B698E">
            <w:pPr>
              <w:tabs>
                <w:tab w:val="left" w:pos="746"/>
              </w:tabs>
              <w:bidi/>
              <w:ind w:left="26"/>
              <w:jc w:val="both"/>
              <w:rPr>
                <w:rFonts w:asciiTheme="minorBidi" w:hAnsiTheme="minorBidi" w:cstheme="minorBidi"/>
                <w:b/>
                <w:bCs/>
                <w:sz w:val="26"/>
                <w:szCs w:val="26"/>
                <w:rtl/>
              </w:rPr>
            </w:pPr>
            <w:r w:rsidRPr="00DB0C65">
              <w:rPr>
                <w:rFonts w:asciiTheme="minorBidi" w:hAnsiTheme="minorBidi" w:cstheme="minorBidi"/>
                <w:sz w:val="26"/>
                <w:szCs w:val="26"/>
                <w:rtl/>
              </w:rPr>
              <w:t>يحق لمن انتقلت إليه ملكية سهم بسبب وفاة حامله أن يحصل على حصته في ذلك السهم من الأرباح على أن ذلك لا يخوله حق ممارسة حقوق أعضاء الشركة في اجتماعاتها قبل أن يتم تسجيل ذلك السهم باسمه في قيود الشركة</w:t>
            </w:r>
          </w:p>
        </w:tc>
        <w:tc>
          <w:tcPr>
            <w:tcW w:w="5385" w:type="dxa"/>
          </w:tcPr>
          <w:p w:rsidR="00457068" w:rsidRPr="00DB0C65" w:rsidRDefault="00457068" w:rsidP="00F025E1">
            <w:pPr>
              <w:bidi/>
              <w:jc w:val="center"/>
              <w:rPr>
                <w:rFonts w:asciiTheme="minorBidi" w:hAnsiTheme="minorBidi" w:cstheme="minorBidi"/>
                <w:b/>
                <w:bCs/>
                <w:sz w:val="26"/>
                <w:szCs w:val="26"/>
                <w:rtl/>
              </w:rPr>
            </w:pPr>
            <w:r w:rsidRPr="00DB0C65">
              <w:rPr>
                <w:rFonts w:asciiTheme="minorBidi" w:hAnsiTheme="minorBidi" w:cstheme="minorBidi"/>
                <w:b/>
                <w:bCs/>
                <w:sz w:val="26"/>
                <w:szCs w:val="26"/>
                <w:rtl/>
              </w:rPr>
              <w:t>حذف المادة</w:t>
            </w:r>
          </w:p>
        </w:tc>
      </w:tr>
      <w:tr w:rsidR="00457068" w:rsidRPr="00DB0C65" w:rsidTr="00457068">
        <w:trPr>
          <w:trHeight w:val="1610"/>
        </w:trPr>
        <w:tc>
          <w:tcPr>
            <w:tcW w:w="1383" w:type="dxa"/>
          </w:tcPr>
          <w:p w:rsidR="00457068"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المادة (38)</w:t>
            </w:r>
          </w:p>
          <w:p w:rsidR="00457068" w:rsidRPr="00DB0C65" w:rsidRDefault="00457068" w:rsidP="00F025E1">
            <w:pPr>
              <w:bidi/>
              <w:ind w:right="360"/>
              <w:jc w:val="center"/>
              <w:rPr>
                <w:rFonts w:asciiTheme="minorBidi" w:hAnsiTheme="minorBidi" w:cstheme="minorBidi"/>
                <w:b/>
                <w:bCs/>
                <w:sz w:val="26"/>
                <w:szCs w:val="26"/>
                <w:rtl/>
              </w:rPr>
            </w:pPr>
            <w:r>
              <w:rPr>
                <w:rFonts w:asciiTheme="minorBidi" w:hAnsiTheme="minorBidi" w:cstheme="minorBidi" w:hint="cs"/>
                <w:b/>
                <w:bCs/>
                <w:sz w:val="26"/>
                <w:szCs w:val="26"/>
                <w:rtl/>
              </w:rPr>
              <w:t>لتصبح المادة (19)</w:t>
            </w:r>
          </w:p>
        </w:tc>
        <w:tc>
          <w:tcPr>
            <w:tcW w:w="5315" w:type="dxa"/>
          </w:tcPr>
          <w:p w:rsidR="00457068" w:rsidRPr="00DB0C65" w:rsidRDefault="00457068" w:rsidP="001B698E">
            <w:pPr>
              <w:tabs>
                <w:tab w:val="left" w:pos="746"/>
              </w:tabs>
              <w:bidi/>
              <w:jc w:val="both"/>
              <w:rPr>
                <w:rFonts w:asciiTheme="minorBidi" w:hAnsiTheme="minorBidi" w:cstheme="minorBidi"/>
                <w:b/>
                <w:bCs/>
                <w:sz w:val="26"/>
                <w:szCs w:val="26"/>
                <w:rtl/>
              </w:rPr>
            </w:pPr>
            <w:r w:rsidRPr="00DB0C65">
              <w:rPr>
                <w:rFonts w:asciiTheme="minorBidi" w:hAnsiTheme="minorBidi" w:cstheme="minorBidi"/>
                <w:sz w:val="26"/>
                <w:szCs w:val="26"/>
                <w:rtl/>
              </w:rPr>
              <w:t xml:space="preserve">يجوز زيادة رأسمال الشركة بقرار من الهيئة العامة وبناء على اقتراح من مجلس الإدارة إذا كان رأسمالها الأصلي قد غطي بكامله أو دفعت أقساط الأسهم وبعد إتباع الأصول المنصوص عليها في المادة (81) من قانون الشركات الساري المفعول. </w:t>
            </w:r>
          </w:p>
        </w:tc>
        <w:tc>
          <w:tcPr>
            <w:tcW w:w="5385" w:type="dxa"/>
          </w:tcPr>
          <w:p w:rsidR="00457068" w:rsidRPr="00DB0C65" w:rsidRDefault="00457068" w:rsidP="001B698E">
            <w:pPr>
              <w:tabs>
                <w:tab w:val="left" w:pos="746"/>
              </w:tabs>
              <w:bidi/>
              <w:jc w:val="both"/>
              <w:rPr>
                <w:rFonts w:asciiTheme="minorBidi" w:hAnsiTheme="minorBidi" w:cstheme="minorBidi"/>
                <w:b/>
                <w:bCs/>
                <w:sz w:val="26"/>
                <w:szCs w:val="26"/>
                <w:rtl/>
              </w:rPr>
            </w:pPr>
            <w:r w:rsidRPr="00DB0C65">
              <w:rPr>
                <w:rFonts w:asciiTheme="minorBidi" w:hAnsiTheme="minorBidi" w:cstheme="minorBidi"/>
                <w:sz w:val="26"/>
                <w:szCs w:val="26"/>
                <w:rtl/>
              </w:rPr>
              <w:t>يجوز زيادة رأسمال الشركة بقرار من الهيئة العامة وبناء على اقتراح من مجلس الإدارة إذا كان رأسمالها الأصلي قد غطي بكامله أو دفعت أقساط الأسهم وبعد إتباع الأصول المنصوص عليها في المادة (132) م</w:t>
            </w:r>
            <w:r>
              <w:rPr>
                <w:rFonts w:asciiTheme="minorBidi" w:hAnsiTheme="minorBidi" w:cstheme="minorBidi"/>
                <w:sz w:val="26"/>
                <w:szCs w:val="26"/>
                <w:rtl/>
              </w:rPr>
              <w:t>ن قانون الشركات الساري المفعول.</w:t>
            </w:r>
          </w:p>
        </w:tc>
      </w:tr>
      <w:tr w:rsidR="00457068" w:rsidRPr="00DB0C65" w:rsidTr="00457068">
        <w:trPr>
          <w:trHeight w:val="953"/>
        </w:trPr>
        <w:tc>
          <w:tcPr>
            <w:tcW w:w="1383" w:type="dxa"/>
          </w:tcPr>
          <w:p w:rsidR="00457068"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المادة (43)</w:t>
            </w:r>
          </w:p>
          <w:p w:rsidR="00457068" w:rsidRPr="00DB0C65" w:rsidRDefault="00457068" w:rsidP="00F025E1">
            <w:pPr>
              <w:bidi/>
              <w:ind w:right="360"/>
              <w:jc w:val="center"/>
              <w:rPr>
                <w:rFonts w:asciiTheme="minorBidi" w:hAnsiTheme="minorBidi" w:cstheme="minorBidi"/>
                <w:b/>
                <w:bCs/>
                <w:sz w:val="26"/>
                <w:szCs w:val="26"/>
                <w:rtl/>
              </w:rPr>
            </w:pPr>
            <w:r>
              <w:rPr>
                <w:rFonts w:asciiTheme="minorBidi" w:hAnsiTheme="minorBidi" w:cstheme="minorBidi" w:hint="cs"/>
                <w:b/>
                <w:bCs/>
                <w:sz w:val="26"/>
                <w:szCs w:val="26"/>
                <w:rtl/>
              </w:rPr>
              <w:t>لتصبح المادة (24)</w:t>
            </w:r>
          </w:p>
        </w:tc>
        <w:tc>
          <w:tcPr>
            <w:tcW w:w="5315" w:type="dxa"/>
          </w:tcPr>
          <w:p w:rsidR="00457068" w:rsidRPr="00DB0C65" w:rsidRDefault="00457068" w:rsidP="004D77FD">
            <w:pPr>
              <w:tabs>
                <w:tab w:val="left" w:pos="746"/>
              </w:tabs>
              <w:bidi/>
              <w:jc w:val="both"/>
              <w:rPr>
                <w:rFonts w:asciiTheme="minorBidi" w:hAnsiTheme="minorBidi" w:cstheme="minorBidi"/>
                <w:b/>
                <w:bCs/>
                <w:sz w:val="26"/>
                <w:szCs w:val="26"/>
                <w:rtl/>
              </w:rPr>
            </w:pPr>
            <w:r>
              <w:rPr>
                <w:rFonts w:asciiTheme="minorBidi" w:hAnsiTheme="minorBidi" w:cstheme="minorBidi" w:hint="cs"/>
                <w:sz w:val="26"/>
                <w:szCs w:val="26"/>
                <w:rtl/>
              </w:rPr>
              <w:t>ل</w:t>
            </w:r>
            <w:r w:rsidRPr="00DB0C65">
              <w:rPr>
                <w:rFonts w:asciiTheme="minorBidi" w:hAnsiTheme="minorBidi" w:cstheme="minorBidi"/>
                <w:sz w:val="26"/>
                <w:szCs w:val="26"/>
                <w:rtl/>
              </w:rPr>
              <w:t>ا يقرر تخفيض رأسمال الشركة إلا لسبب الاحتفاظ بحقوق الغير بمقتضى المادة (84) من قانون الشركات.</w:t>
            </w:r>
          </w:p>
          <w:p w:rsidR="00457068" w:rsidRPr="00DB0C65" w:rsidRDefault="00457068" w:rsidP="00DB0C65">
            <w:pPr>
              <w:bidi/>
              <w:jc w:val="both"/>
              <w:rPr>
                <w:rFonts w:asciiTheme="minorBidi" w:hAnsiTheme="minorBidi" w:cstheme="minorBidi"/>
                <w:b/>
                <w:bCs/>
                <w:sz w:val="26"/>
                <w:szCs w:val="26"/>
                <w:rtl/>
              </w:rPr>
            </w:pPr>
          </w:p>
        </w:tc>
        <w:tc>
          <w:tcPr>
            <w:tcW w:w="5385" w:type="dxa"/>
          </w:tcPr>
          <w:p w:rsidR="00457068" w:rsidRPr="00DB0C65" w:rsidRDefault="00457068" w:rsidP="004D77FD">
            <w:pPr>
              <w:tabs>
                <w:tab w:val="left" w:pos="746"/>
              </w:tabs>
              <w:bidi/>
              <w:ind w:left="26"/>
              <w:jc w:val="both"/>
              <w:rPr>
                <w:rFonts w:asciiTheme="minorBidi" w:hAnsiTheme="minorBidi" w:cstheme="minorBidi"/>
                <w:b/>
                <w:bCs/>
                <w:sz w:val="26"/>
                <w:szCs w:val="26"/>
                <w:rtl/>
              </w:rPr>
            </w:pPr>
            <w:r w:rsidRPr="00DB0C65">
              <w:rPr>
                <w:rFonts w:asciiTheme="minorBidi" w:hAnsiTheme="minorBidi" w:cstheme="minorBidi"/>
                <w:sz w:val="26"/>
                <w:szCs w:val="26"/>
                <w:rtl/>
              </w:rPr>
              <w:t>لا يقرر تخفيض رأسمال الشركة إلا لسبب الاحتفاظ بحقوق الغير بمقتضى المادة (134) من قانون الشركات.</w:t>
            </w:r>
          </w:p>
          <w:p w:rsidR="00457068" w:rsidRPr="00DB0C65" w:rsidRDefault="00457068" w:rsidP="00DB0C65">
            <w:pPr>
              <w:bidi/>
              <w:jc w:val="both"/>
              <w:rPr>
                <w:rFonts w:asciiTheme="minorBidi" w:hAnsiTheme="minorBidi" w:cstheme="minorBidi"/>
                <w:b/>
                <w:bCs/>
                <w:sz w:val="26"/>
                <w:szCs w:val="26"/>
                <w:rtl/>
              </w:rPr>
            </w:pPr>
          </w:p>
        </w:tc>
      </w:tr>
      <w:tr w:rsidR="00457068" w:rsidRPr="00DB0C65" w:rsidTr="00457068">
        <w:trPr>
          <w:trHeight w:val="1880"/>
        </w:trPr>
        <w:tc>
          <w:tcPr>
            <w:tcW w:w="1383" w:type="dxa"/>
          </w:tcPr>
          <w:p w:rsidR="00457068"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الفقرة (</w:t>
            </w:r>
            <w:proofErr w:type="gramStart"/>
            <w:r w:rsidRPr="00DB0C65">
              <w:rPr>
                <w:rFonts w:asciiTheme="minorBidi" w:hAnsiTheme="minorBidi" w:cstheme="minorBidi"/>
                <w:b/>
                <w:bCs/>
                <w:sz w:val="26"/>
                <w:szCs w:val="26"/>
                <w:rtl/>
              </w:rPr>
              <w:t xml:space="preserve">أ)  </w:t>
            </w:r>
            <w:r>
              <w:rPr>
                <w:rFonts w:asciiTheme="minorBidi" w:hAnsiTheme="minorBidi" w:cstheme="minorBidi" w:hint="cs"/>
                <w:b/>
                <w:bCs/>
                <w:sz w:val="26"/>
                <w:szCs w:val="26"/>
                <w:rtl/>
              </w:rPr>
              <w:t>من</w:t>
            </w:r>
            <w:proofErr w:type="gramEnd"/>
            <w:r>
              <w:rPr>
                <w:rFonts w:asciiTheme="minorBidi" w:hAnsiTheme="minorBidi" w:cstheme="minorBidi" w:hint="cs"/>
                <w:b/>
                <w:bCs/>
                <w:sz w:val="26"/>
                <w:szCs w:val="26"/>
                <w:rtl/>
              </w:rPr>
              <w:t xml:space="preserve"> </w:t>
            </w:r>
            <w:r w:rsidRPr="00DB0C65">
              <w:rPr>
                <w:rFonts w:asciiTheme="minorBidi" w:hAnsiTheme="minorBidi" w:cstheme="minorBidi"/>
                <w:b/>
                <w:bCs/>
                <w:sz w:val="26"/>
                <w:szCs w:val="26"/>
                <w:rtl/>
              </w:rPr>
              <w:t>المادة (47)</w:t>
            </w:r>
          </w:p>
          <w:p w:rsidR="00457068" w:rsidRPr="00DB0C65" w:rsidRDefault="00457068" w:rsidP="00F025E1">
            <w:pPr>
              <w:bidi/>
              <w:ind w:right="360"/>
              <w:jc w:val="center"/>
              <w:rPr>
                <w:rFonts w:asciiTheme="minorBidi" w:hAnsiTheme="minorBidi" w:cstheme="minorBidi"/>
                <w:b/>
                <w:bCs/>
                <w:sz w:val="26"/>
                <w:szCs w:val="26"/>
                <w:rtl/>
              </w:rPr>
            </w:pPr>
            <w:r>
              <w:rPr>
                <w:rFonts w:asciiTheme="minorBidi" w:hAnsiTheme="minorBidi" w:cstheme="minorBidi" w:hint="cs"/>
                <w:b/>
                <w:bCs/>
                <w:sz w:val="26"/>
                <w:szCs w:val="26"/>
                <w:rtl/>
              </w:rPr>
              <w:t>لتصبح الفقرة (أ) من المادة (28)</w:t>
            </w:r>
          </w:p>
        </w:tc>
        <w:tc>
          <w:tcPr>
            <w:tcW w:w="5315" w:type="dxa"/>
          </w:tcPr>
          <w:p w:rsidR="00457068" w:rsidRPr="00DB0C65" w:rsidRDefault="00457068" w:rsidP="00C70195">
            <w:pPr>
              <w:tabs>
                <w:tab w:val="left" w:pos="746"/>
              </w:tabs>
              <w:bidi/>
              <w:jc w:val="both"/>
              <w:rPr>
                <w:rFonts w:asciiTheme="minorBidi" w:hAnsiTheme="minorBidi" w:cstheme="minorBidi"/>
                <w:b/>
                <w:bCs/>
                <w:sz w:val="26"/>
                <w:szCs w:val="26"/>
                <w:rtl/>
              </w:rPr>
            </w:pPr>
            <w:r w:rsidRPr="00DB0C65">
              <w:rPr>
                <w:rFonts w:asciiTheme="minorBidi" w:hAnsiTheme="minorBidi" w:cstheme="minorBidi"/>
                <w:sz w:val="26"/>
                <w:szCs w:val="26"/>
                <w:rtl/>
              </w:rPr>
              <w:t>يتولى إدارة الشركة مجلس إدارة مؤلف من سبعة إلى تسعة أعضاء ينتخبون من قبل الهيئة العامة بالتصويت السري.</w:t>
            </w:r>
          </w:p>
        </w:tc>
        <w:tc>
          <w:tcPr>
            <w:tcW w:w="5385" w:type="dxa"/>
          </w:tcPr>
          <w:p w:rsidR="00457068" w:rsidRPr="00DB0C65" w:rsidRDefault="00457068" w:rsidP="00DB0C65">
            <w:pPr>
              <w:bidi/>
              <w:jc w:val="both"/>
              <w:rPr>
                <w:rFonts w:asciiTheme="minorBidi" w:hAnsiTheme="minorBidi" w:cstheme="minorBidi"/>
                <w:b/>
                <w:bCs/>
                <w:sz w:val="26"/>
                <w:szCs w:val="26"/>
                <w:rtl/>
              </w:rPr>
            </w:pPr>
            <w:r w:rsidRPr="00DB0C65">
              <w:rPr>
                <w:rFonts w:asciiTheme="minorBidi" w:hAnsiTheme="minorBidi" w:cstheme="minorBidi"/>
                <w:sz w:val="26"/>
                <w:szCs w:val="26"/>
                <w:rtl/>
              </w:rPr>
              <w:t>يتولى إدارة الشركة مجلس إدارة مؤلف من سبعة إلى تسعة أعضاء ينتخبون من قبل الهيئة العامة بالتصويت السري على ان يكون من ضمن الأعضاء عضو مستقل واحد على الأقل وعضو ممثل عن صغار المساهمين ومراعاة وجود تمثيل من الجنسين في تشكيل المجلس</w:t>
            </w:r>
            <w:r>
              <w:rPr>
                <w:rFonts w:asciiTheme="minorBidi" w:hAnsiTheme="minorBidi" w:cstheme="minorBidi" w:hint="cs"/>
                <w:sz w:val="26"/>
                <w:szCs w:val="26"/>
                <w:rtl/>
              </w:rPr>
              <w:t>.</w:t>
            </w:r>
          </w:p>
        </w:tc>
      </w:tr>
      <w:tr w:rsidR="00457068" w:rsidRPr="00DB0C65" w:rsidTr="00457068">
        <w:trPr>
          <w:trHeight w:val="953"/>
        </w:trPr>
        <w:tc>
          <w:tcPr>
            <w:tcW w:w="1383" w:type="dxa"/>
          </w:tcPr>
          <w:p w:rsidR="00457068"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الفقرة (</w:t>
            </w:r>
            <w:proofErr w:type="gramStart"/>
            <w:r w:rsidRPr="00DB0C65">
              <w:rPr>
                <w:rFonts w:asciiTheme="minorBidi" w:hAnsiTheme="minorBidi" w:cstheme="minorBidi"/>
                <w:b/>
                <w:bCs/>
                <w:sz w:val="26"/>
                <w:szCs w:val="26"/>
                <w:rtl/>
              </w:rPr>
              <w:t xml:space="preserve">د)  </w:t>
            </w:r>
            <w:r>
              <w:rPr>
                <w:rFonts w:asciiTheme="minorBidi" w:hAnsiTheme="minorBidi" w:cstheme="minorBidi" w:hint="cs"/>
                <w:b/>
                <w:bCs/>
                <w:sz w:val="26"/>
                <w:szCs w:val="26"/>
                <w:rtl/>
              </w:rPr>
              <w:t>من</w:t>
            </w:r>
            <w:proofErr w:type="gramEnd"/>
            <w:r>
              <w:rPr>
                <w:rFonts w:asciiTheme="minorBidi" w:hAnsiTheme="minorBidi" w:cstheme="minorBidi" w:hint="cs"/>
                <w:b/>
                <w:bCs/>
                <w:sz w:val="26"/>
                <w:szCs w:val="26"/>
                <w:rtl/>
              </w:rPr>
              <w:t xml:space="preserve"> </w:t>
            </w:r>
            <w:r w:rsidRPr="00DB0C65">
              <w:rPr>
                <w:rFonts w:asciiTheme="minorBidi" w:hAnsiTheme="minorBidi" w:cstheme="minorBidi"/>
                <w:b/>
                <w:bCs/>
                <w:sz w:val="26"/>
                <w:szCs w:val="26"/>
                <w:rtl/>
              </w:rPr>
              <w:t>المادة (53)</w:t>
            </w:r>
          </w:p>
          <w:p w:rsidR="00457068" w:rsidRPr="00DB0C65" w:rsidRDefault="00457068" w:rsidP="00F025E1">
            <w:pPr>
              <w:bidi/>
              <w:ind w:right="360"/>
              <w:jc w:val="center"/>
              <w:rPr>
                <w:rFonts w:asciiTheme="minorBidi" w:hAnsiTheme="minorBidi" w:cstheme="minorBidi"/>
                <w:b/>
                <w:bCs/>
                <w:sz w:val="26"/>
                <w:szCs w:val="26"/>
                <w:rtl/>
              </w:rPr>
            </w:pPr>
            <w:r>
              <w:rPr>
                <w:rFonts w:asciiTheme="minorBidi" w:hAnsiTheme="minorBidi" w:cstheme="minorBidi" w:hint="cs"/>
                <w:b/>
                <w:bCs/>
                <w:sz w:val="26"/>
                <w:szCs w:val="26"/>
                <w:rtl/>
              </w:rPr>
              <w:t>لتصبح الفقرة (د) من المادة (34)</w:t>
            </w:r>
          </w:p>
        </w:tc>
        <w:tc>
          <w:tcPr>
            <w:tcW w:w="5315" w:type="dxa"/>
          </w:tcPr>
          <w:p w:rsidR="00457068" w:rsidRPr="00DB0C65" w:rsidRDefault="00457068" w:rsidP="00C70195">
            <w:pPr>
              <w:tabs>
                <w:tab w:val="left" w:pos="746"/>
              </w:tabs>
              <w:bidi/>
              <w:jc w:val="both"/>
              <w:rPr>
                <w:rFonts w:asciiTheme="minorBidi" w:hAnsiTheme="minorBidi" w:cstheme="minorBidi"/>
                <w:b/>
                <w:bCs/>
                <w:sz w:val="26"/>
                <w:szCs w:val="26"/>
                <w:rtl/>
              </w:rPr>
            </w:pPr>
            <w:r w:rsidRPr="00DB0C65">
              <w:rPr>
                <w:rFonts w:asciiTheme="minorBidi" w:hAnsiTheme="minorBidi" w:cstheme="minorBidi"/>
                <w:sz w:val="26"/>
                <w:szCs w:val="26"/>
                <w:rtl/>
              </w:rPr>
              <w:t>إذا تغيب دون عذر مشروع عن أربع جلسات متتالية أو اجتماعات مجلس الإدارة لمدة ستة أشهر ولو كان هذا التغيب بسبب عذر مشروع.</w:t>
            </w:r>
          </w:p>
        </w:tc>
        <w:tc>
          <w:tcPr>
            <w:tcW w:w="5385" w:type="dxa"/>
          </w:tcPr>
          <w:p w:rsidR="00457068" w:rsidRPr="00DB0C65" w:rsidRDefault="00457068" w:rsidP="00C70195">
            <w:pPr>
              <w:tabs>
                <w:tab w:val="left" w:pos="746"/>
              </w:tabs>
              <w:bidi/>
              <w:jc w:val="both"/>
              <w:rPr>
                <w:rFonts w:asciiTheme="minorBidi" w:hAnsiTheme="minorBidi" w:cstheme="minorBidi"/>
                <w:b/>
                <w:bCs/>
                <w:sz w:val="26"/>
                <w:szCs w:val="26"/>
                <w:rtl/>
              </w:rPr>
            </w:pPr>
            <w:r w:rsidRPr="00DB0C65">
              <w:rPr>
                <w:rFonts w:asciiTheme="minorBidi" w:hAnsiTheme="minorBidi" w:cstheme="minorBidi"/>
                <w:sz w:val="26"/>
                <w:szCs w:val="26"/>
                <w:rtl/>
              </w:rPr>
              <w:t>إذا تغيب دون عذر مشروع عن ثلاث جلسات متتالية أو اجتماعات مجلس الإدارة لمدة ستة أشهر ولو كان هذا التغيب بسبب عذر مشروع.</w:t>
            </w:r>
          </w:p>
        </w:tc>
      </w:tr>
      <w:tr w:rsidR="00457068" w:rsidRPr="00DB0C65" w:rsidTr="00457068">
        <w:trPr>
          <w:trHeight w:val="917"/>
        </w:trPr>
        <w:tc>
          <w:tcPr>
            <w:tcW w:w="1383" w:type="dxa"/>
          </w:tcPr>
          <w:p w:rsidR="00457068" w:rsidRPr="00DB0C65"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 xml:space="preserve">الفقرة (ه)  </w:t>
            </w:r>
            <w:r>
              <w:rPr>
                <w:rFonts w:asciiTheme="minorBidi" w:hAnsiTheme="minorBidi" w:cstheme="minorBidi" w:hint="cs"/>
                <w:b/>
                <w:bCs/>
                <w:sz w:val="26"/>
                <w:szCs w:val="26"/>
                <w:rtl/>
              </w:rPr>
              <w:t xml:space="preserve">من </w:t>
            </w:r>
            <w:r w:rsidRPr="00DB0C65">
              <w:rPr>
                <w:rFonts w:asciiTheme="minorBidi" w:hAnsiTheme="minorBidi" w:cstheme="minorBidi"/>
                <w:b/>
                <w:bCs/>
                <w:sz w:val="26"/>
                <w:szCs w:val="26"/>
                <w:rtl/>
              </w:rPr>
              <w:t>المادة (53)</w:t>
            </w:r>
            <w:r>
              <w:rPr>
                <w:rFonts w:asciiTheme="minorBidi" w:hAnsiTheme="minorBidi" w:cstheme="minorBidi" w:hint="cs"/>
                <w:b/>
                <w:bCs/>
                <w:sz w:val="26"/>
                <w:szCs w:val="26"/>
                <w:rtl/>
              </w:rPr>
              <w:t xml:space="preserve"> لتصبح الفقرة (ه) من المادة (34)</w:t>
            </w:r>
          </w:p>
        </w:tc>
        <w:tc>
          <w:tcPr>
            <w:tcW w:w="5315" w:type="dxa"/>
          </w:tcPr>
          <w:p w:rsidR="00457068" w:rsidRPr="00DB0C65" w:rsidRDefault="00457068" w:rsidP="00C70195">
            <w:pPr>
              <w:tabs>
                <w:tab w:val="left" w:pos="386"/>
                <w:tab w:val="left" w:pos="746"/>
              </w:tabs>
              <w:bidi/>
              <w:jc w:val="both"/>
              <w:rPr>
                <w:rFonts w:asciiTheme="minorBidi" w:hAnsiTheme="minorBidi" w:cstheme="minorBidi"/>
                <w:b/>
                <w:bCs/>
                <w:sz w:val="26"/>
                <w:szCs w:val="26"/>
                <w:rtl/>
              </w:rPr>
            </w:pPr>
            <w:r w:rsidRPr="00DB0C65">
              <w:rPr>
                <w:rFonts w:asciiTheme="minorBidi" w:hAnsiTheme="minorBidi" w:cstheme="minorBidi"/>
                <w:sz w:val="26"/>
                <w:szCs w:val="26"/>
                <w:rtl/>
              </w:rPr>
              <w:t>إذا أدين من قبل مجلس الإدارة لمخالفة المادة (130) من هذا النظام فيما يتعلق بالمحافظة على أسرار الشركة.</w:t>
            </w:r>
          </w:p>
          <w:p w:rsidR="00457068" w:rsidRPr="00DB0C65" w:rsidRDefault="00457068" w:rsidP="00DB0C65">
            <w:pPr>
              <w:tabs>
                <w:tab w:val="left" w:pos="746"/>
              </w:tabs>
              <w:bidi/>
              <w:jc w:val="both"/>
              <w:rPr>
                <w:rFonts w:asciiTheme="minorBidi" w:hAnsiTheme="minorBidi" w:cstheme="minorBidi"/>
                <w:b/>
                <w:bCs/>
                <w:sz w:val="26"/>
                <w:szCs w:val="26"/>
                <w:rtl/>
              </w:rPr>
            </w:pPr>
          </w:p>
          <w:p w:rsidR="00457068" w:rsidRPr="00DB0C65" w:rsidRDefault="00457068" w:rsidP="00DB0C65">
            <w:pPr>
              <w:bidi/>
              <w:jc w:val="both"/>
              <w:rPr>
                <w:rFonts w:asciiTheme="minorBidi" w:hAnsiTheme="minorBidi" w:cstheme="minorBidi"/>
                <w:b/>
                <w:bCs/>
                <w:sz w:val="26"/>
                <w:szCs w:val="26"/>
                <w:rtl/>
              </w:rPr>
            </w:pPr>
          </w:p>
        </w:tc>
        <w:tc>
          <w:tcPr>
            <w:tcW w:w="5385" w:type="dxa"/>
          </w:tcPr>
          <w:p w:rsidR="00457068" w:rsidRPr="00DB0C65" w:rsidRDefault="00457068" w:rsidP="00C70195">
            <w:pPr>
              <w:tabs>
                <w:tab w:val="left" w:pos="386"/>
                <w:tab w:val="left" w:pos="746"/>
              </w:tabs>
              <w:bidi/>
              <w:jc w:val="both"/>
              <w:rPr>
                <w:rFonts w:asciiTheme="minorBidi" w:hAnsiTheme="minorBidi" w:cstheme="minorBidi"/>
                <w:b/>
                <w:bCs/>
                <w:sz w:val="26"/>
                <w:szCs w:val="26"/>
                <w:rtl/>
              </w:rPr>
            </w:pPr>
            <w:r w:rsidRPr="00DB0C65">
              <w:rPr>
                <w:rFonts w:asciiTheme="minorBidi" w:hAnsiTheme="minorBidi" w:cstheme="minorBidi"/>
                <w:sz w:val="26"/>
                <w:szCs w:val="26"/>
                <w:rtl/>
              </w:rPr>
              <w:t>إذا أدين من قبل مجلس الإدارة لمخالفة المادة (141) من هذا النظام فيما يتعلق بالمحافظة على أسرار الشركة.</w:t>
            </w:r>
          </w:p>
          <w:p w:rsidR="00457068" w:rsidRPr="00DB0C65" w:rsidRDefault="00457068" w:rsidP="00DB0C65">
            <w:pPr>
              <w:bidi/>
              <w:jc w:val="both"/>
              <w:rPr>
                <w:rFonts w:asciiTheme="minorBidi" w:hAnsiTheme="minorBidi" w:cstheme="minorBidi"/>
                <w:b/>
                <w:bCs/>
                <w:sz w:val="26"/>
                <w:szCs w:val="26"/>
                <w:rtl/>
              </w:rPr>
            </w:pPr>
          </w:p>
        </w:tc>
      </w:tr>
      <w:tr w:rsidR="00457068" w:rsidRPr="00DB0C65" w:rsidTr="00457068">
        <w:trPr>
          <w:trHeight w:val="980"/>
        </w:trPr>
        <w:tc>
          <w:tcPr>
            <w:tcW w:w="1383" w:type="dxa"/>
          </w:tcPr>
          <w:p w:rsidR="00457068"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المادة (70)</w:t>
            </w:r>
          </w:p>
          <w:p w:rsidR="00457068" w:rsidRPr="00DB0C65" w:rsidRDefault="00457068" w:rsidP="00F025E1">
            <w:pPr>
              <w:bidi/>
              <w:ind w:right="360"/>
              <w:jc w:val="center"/>
              <w:rPr>
                <w:rFonts w:asciiTheme="minorBidi" w:hAnsiTheme="minorBidi" w:cstheme="minorBidi"/>
                <w:b/>
                <w:bCs/>
                <w:sz w:val="26"/>
                <w:szCs w:val="26"/>
                <w:highlight w:val="yellow"/>
                <w:rtl/>
              </w:rPr>
            </w:pPr>
            <w:r>
              <w:rPr>
                <w:rFonts w:asciiTheme="minorBidi" w:hAnsiTheme="minorBidi" w:cstheme="minorBidi" w:hint="cs"/>
                <w:b/>
                <w:bCs/>
                <w:sz w:val="26"/>
                <w:szCs w:val="26"/>
                <w:rtl/>
              </w:rPr>
              <w:t>لتصبح المادة (50)</w:t>
            </w:r>
          </w:p>
        </w:tc>
        <w:tc>
          <w:tcPr>
            <w:tcW w:w="5315" w:type="dxa"/>
          </w:tcPr>
          <w:p w:rsidR="00457068" w:rsidRPr="00C70195" w:rsidRDefault="00457068" w:rsidP="00C70195">
            <w:pPr>
              <w:bidi/>
              <w:jc w:val="both"/>
              <w:rPr>
                <w:rFonts w:asciiTheme="minorBidi" w:hAnsiTheme="minorBidi" w:cstheme="minorBidi"/>
                <w:b/>
                <w:bCs/>
                <w:sz w:val="26"/>
                <w:szCs w:val="26"/>
                <w:rtl/>
              </w:rPr>
            </w:pPr>
            <w:r w:rsidRPr="00C70195">
              <w:rPr>
                <w:rFonts w:asciiTheme="minorBidi" w:hAnsiTheme="minorBidi" w:cstheme="minorBidi"/>
                <w:sz w:val="26"/>
                <w:szCs w:val="26"/>
                <w:rtl/>
              </w:rPr>
              <w:t>يتناول رئيس وأعضاء مجلس الإدارة مكافأتهم بمعدل نسبي من الأرباح الصافية توزع بينهم على حسب عدد الجلسات التي حضرها كل منهم ويجب أن لا يزيد ذلك المعدل عن  (10%) من الأرباح المعدة للتوزيع ويشترط أن لا تتجاوز المكافآت تلك أكثر من (750) دينار أردني سنويا للعضو الواحد.</w:t>
            </w:r>
          </w:p>
        </w:tc>
        <w:tc>
          <w:tcPr>
            <w:tcW w:w="5385" w:type="dxa"/>
          </w:tcPr>
          <w:p w:rsidR="00457068" w:rsidRPr="00C70195" w:rsidRDefault="00457068" w:rsidP="00350824">
            <w:pPr>
              <w:bidi/>
              <w:jc w:val="both"/>
              <w:rPr>
                <w:rFonts w:asciiTheme="minorBidi" w:hAnsiTheme="minorBidi" w:cstheme="minorBidi"/>
                <w:b/>
                <w:bCs/>
                <w:sz w:val="26"/>
                <w:szCs w:val="26"/>
                <w:rtl/>
              </w:rPr>
            </w:pPr>
            <w:r w:rsidRPr="00DB0C65">
              <w:rPr>
                <w:rFonts w:asciiTheme="minorBidi" w:hAnsiTheme="minorBidi" w:cstheme="minorBidi"/>
                <w:sz w:val="26"/>
                <w:szCs w:val="26"/>
                <w:rtl/>
              </w:rPr>
              <w:t>يتناول رئيس وأعضاء مجلس الإدارة مكافأتهم بمعدل نسبي من الأرباح الصافية توزع بينهم على حسب عدد الجلسات التي حضرها كل منهم ويجب أن لا يزيد ذلك المعدل عن  (5%) من الأرباح المعدة للتوزيع.</w:t>
            </w:r>
          </w:p>
        </w:tc>
      </w:tr>
      <w:tr w:rsidR="00457068" w:rsidRPr="00DB0C65" w:rsidTr="00457068">
        <w:trPr>
          <w:trHeight w:val="1907"/>
        </w:trPr>
        <w:tc>
          <w:tcPr>
            <w:tcW w:w="1383" w:type="dxa"/>
          </w:tcPr>
          <w:p w:rsidR="00457068"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الفقرة (1)</w:t>
            </w:r>
            <w:r>
              <w:rPr>
                <w:rFonts w:asciiTheme="minorBidi" w:hAnsiTheme="minorBidi" w:cstheme="minorBidi" w:hint="cs"/>
                <w:b/>
                <w:bCs/>
                <w:sz w:val="26"/>
                <w:szCs w:val="26"/>
                <w:rtl/>
              </w:rPr>
              <w:t xml:space="preserve"> من </w:t>
            </w:r>
            <w:r w:rsidRPr="00DB0C65">
              <w:rPr>
                <w:rFonts w:asciiTheme="minorBidi" w:hAnsiTheme="minorBidi" w:cstheme="minorBidi"/>
                <w:b/>
                <w:bCs/>
                <w:sz w:val="26"/>
                <w:szCs w:val="26"/>
                <w:rtl/>
              </w:rPr>
              <w:t>المادة (76)</w:t>
            </w:r>
          </w:p>
          <w:p w:rsidR="00457068" w:rsidRPr="00DB0C65" w:rsidRDefault="00457068" w:rsidP="00F025E1">
            <w:pPr>
              <w:bidi/>
              <w:ind w:right="360"/>
              <w:jc w:val="center"/>
              <w:rPr>
                <w:rFonts w:asciiTheme="minorBidi" w:hAnsiTheme="minorBidi" w:cstheme="minorBidi"/>
                <w:b/>
                <w:bCs/>
                <w:sz w:val="26"/>
                <w:szCs w:val="26"/>
                <w:rtl/>
              </w:rPr>
            </w:pPr>
            <w:r>
              <w:rPr>
                <w:rFonts w:asciiTheme="minorBidi" w:hAnsiTheme="minorBidi" w:cstheme="minorBidi" w:hint="cs"/>
                <w:b/>
                <w:bCs/>
                <w:sz w:val="26"/>
                <w:szCs w:val="26"/>
                <w:rtl/>
              </w:rPr>
              <w:t>لتصبح الفقرة (1) من المادة (56)</w:t>
            </w:r>
          </w:p>
        </w:tc>
        <w:tc>
          <w:tcPr>
            <w:tcW w:w="5315" w:type="dxa"/>
          </w:tcPr>
          <w:p w:rsidR="00457068" w:rsidRPr="00DB0C65" w:rsidRDefault="00457068" w:rsidP="00856F5D">
            <w:pPr>
              <w:bidi/>
              <w:jc w:val="both"/>
              <w:rPr>
                <w:rFonts w:asciiTheme="minorBidi" w:hAnsiTheme="minorBidi" w:cstheme="minorBidi"/>
                <w:b/>
                <w:bCs/>
                <w:color w:val="FF0000"/>
                <w:sz w:val="26"/>
                <w:szCs w:val="26"/>
              </w:rPr>
            </w:pPr>
            <w:r w:rsidRPr="00DB0C65">
              <w:rPr>
                <w:rFonts w:asciiTheme="minorBidi" w:hAnsiTheme="minorBidi" w:cstheme="minorBidi"/>
                <w:sz w:val="26"/>
                <w:szCs w:val="26"/>
                <w:rtl/>
              </w:rPr>
              <w:t>يحق للهيئة العامة إقالة رئيس مجلس الإدارة أو أحد أعضائه بناء على اقتراح من المجلس بقرار يتخذه ثلثي اعضائه أو بناء على طلب موقع من مساهمين يملكون ما لا يقل عن (20%) من الأسهم لعرضها على الهيئة العامة والتصويت عليها حسب القانون</w:t>
            </w:r>
            <w:r w:rsidRPr="00DB0C65">
              <w:rPr>
                <w:rFonts w:asciiTheme="minorBidi" w:hAnsiTheme="minorBidi" w:cstheme="minorBidi"/>
                <w:b/>
                <w:bCs/>
                <w:sz w:val="26"/>
                <w:szCs w:val="26"/>
                <w:rtl/>
              </w:rPr>
              <w:t xml:space="preserve"> وذلك بعد</w:t>
            </w:r>
            <w:r w:rsidRPr="00DB0C65">
              <w:rPr>
                <w:rFonts w:asciiTheme="minorBidi" w:hAnsiTheme="minorBidi" w:cstheme="minorBidi"/>
                <w:sz w:val="26"/>
                <w:szCs w:val="26"/>
                <w:rtl/>
              </w:rPr>
              <w:t xml:space="preserve"> سماع أقوال العضو المطلوب إقالته وترسل نسخة عن قرار الاقالة الى المراقب.</w:t>
            </w:r>
          </w:p>
          <w:p w:rsidR="00457068" w:rsidRPr="00DB0C65" w:rsidRDefault="00457068" w:rsidP="00DB0C65">
            <w:pPr>
              <w:bidi/>
              <w:jc w:val="both"/>
              <w:rPr>
                <w:rFonts w:asciiTheme="minorBidi" w:hAnsiTheme="minorBidi" w:cstheme="minorBidi"/>
                <w:b/>
                <w:bCs/>
                <w:sz w:val="26"/>
                <w:szCs w:val="26"/>
                <w:rtl/>
              </w:rPr>
            </w:pPr>
          </w:p>
        </w:tc>
        <w:tc>
          <w:tcPr>
            <w:tcW w:w="5385" w:type="dxa"/>
          </w:tcPr>
          <w:p w:rsidR="00457068" w:rsidRPr="00856F5D" w:rsidRDefault="00457068" w:rsidP="00856F5D">
            <w:pPr>
              <w:bidi/>
              <w:jc w:val="both"/>
              <w:rPr>
                <w:rFonts w:asciiTheme="minorBidi" w:hAnsiTheme="minorBidi" w:cstheme="minorBidi"/>
                <w:sz w:val="26"/>
                <w:szCs w:val="26"/>
                <w:rtl/>
              </w:rPr>
            </w:pPr>
            <w:r w:rsidRPr="00DB0C65">
              <w:rPr>
                <w:rFonts w:asciiTheme="minorBidi" w:hAnsiTheme="minorBidi" w:cstheme="minorBidi"/>
                <w:sz w:val="26"/>
                <w:szCs w:val="26"/>
                <w:rtl/>
              </w:rPr>
              <w:t>يحق للهيئة العامة إقالة رئيس مجلس الإدارة أو أحد أعضائه بناء على اق</w:t>
            </w:r>
            <w:r>
              <w:rPr>
                <w:rFonts w:asciiTheme="minorBidi" w:hAnsiTheme="minorBidi" w:cstheme="minorBidi"/>
                <w:sz w:val="26"/>
                <w:szCs w:val="26"/>
                <w:rtl/>
              </w:rPr>
              <w:t>تراح من المجلس بقرار يتخذه ثلثي</w:t>
            </w:r>
            <w:r>
              <w:rPr>
                <w:rFonts w:asciiTheme="minorBidi" w:hAnsiTheme="minorBidi" w:cstheme="minorBidi" w:hint="cs"/>
                <w:sz w:val="26"/>
                <w:szCs w:val="26"/>
                <w:rtl/>
              </w:rPr>
              <w:t xml:space="preserve"> </w:t>
            </w:r>
            <w:r w:rsidRPr="00DB0C65">
              <w:rPr>
                <w:rFonts w:asciiTheme="minorBidi" w:hAnsiTheme="minorBidi" w:cstheme="minorBidi"/>
                <w:sz w:val="26"/>
                <w:szCs w:val="26"/>
                <w:rtl/>
              </w:rPr>
              <w:t>اعضائه أو بناء على طلب موقع من مساهمين يملكون ما لا يقل عن (25%) من الأسهم لعرضها على الهيئة</w:t>
            </w:r>
            <w:r w:rsidRPr="00DB0C65">
              <w:rPr>
                <w:rFonts w:asciiTheme="minorBidi" w:hAnsiTheme="minorBidi" w:cstheme="minorBidi"/>
                <w:sz w:val="26"/>
                <w:szCs w:val="26"/>
              </w:rPr>
              <w:t xml:space="preserve">  </w:t>
            </w:r>
            <w:r w:rsidRPr="00DB0C65">
              <w:rPr>
                <w:rFonts w:asciiTheme="minorBidi" w:hAnsiTheme="minorBidi" w:cstheme="minorBidi"/>
                <w:sz w:val="26"/>
                <w:szCs w:val="26"/>
                <w:rtl/>
              </w:rPr>
              <w:t>العامة والتصويت عليها حسب القانون وذلك بعد سماع أقوال العضو المطلوب إقالته وترسل نسخة عن قرار</w:t>
            </w:r>
            <w:r w:rsidRPr="00DB0C65">
              <w:rPr>
                <w:rFonts w:asciiTheme="minorBidi" w:hAnsiTheme="minorBidi" w:cstheme="minorBidi"/>
                <w:sz w:val="26"/>
                <w:szCs w:val="26"/>
              </w:rPr>
              <w:t xml:space="preserve">   </w:t>
            </w:r>
            <w:r w:rsidRPr="00DB0C65">
              <w:rPr>
                <w:rFonts w:asciiTheme="minorBidi" w:hAnsiTheme="minorBidi" w:cstheme="minorBidi"/>
                <w:sz w:val="26"/>
                <w:szCs w:val="26"/>
                <w:rtl/>
              </w:rPr>
              <w:t>الاقالة الى المراقب.</w:t>
            </w:r>
          </w:p>
        </w:tc>
      </w:tr>
      <w:tr w:rsidR="00457068" w:rsidRPr="00DB0C65" w:rsidTr="00457068">
        <w:trPr>
          <w:trHeight w:val="1907"/>
        </w:trPr>
        <w:tc>
          <w:tcPr>
            <w:tcW w:w="1383" w:type="dxa"/>
          </w:tcPr>
          <w:p w:rsidR="00457068"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المادة (84)</w:t>
            </w:r>
          </w:p>
          <w:p w:rsidR="00457068" w:rsidRPr="00DB0C65" w:rsidRDefault="00457068" w:rsidP="00F025E1">
            <w:pPr>
              <w:bidi/>
              <w:ind w:right="360"/>
              <w:jc w:val="center"/>
              <w:rPr>
                <w:rFonts w:asciiTheme="minorBidi" w:hAnsiTheme="minorBidi" w:cstheme="minorBidi"/>
                <w:b/>
                <w:bCs/>
                <w:sz w:val="26"/>
                <w:szCs w:val="26"/>
                <w:rtl/>
              </w:rPr>
            </w:pPr>
            <w:r>
              <w:rPr>
                <w:rFonts w:asciiTheme="minorBidi" w:hAnsiTheme="minorBidi" w:cstheme="minorBidi" w:hint="cs"/>
                <w:b/>
                <w:bCs/>
                <w:sz w:val="26"/>
                <w:szCs w:val="26"/>
                <w:rtl/>
              </w:rPr>
              <w:t>لتصبح المادة (64)</w:t>
            </w:r>
          </w:p>
        </w:tc>
        <w:tc>
          <w:tcPr>
            <w:tcW w:w="5315" w:type="dxa"/>
          </w:tcPr>
          <w:p w:rsidR="00457068" w:rsidRPr="00DB0C65" w:rsidRDefault="00457068" w:rsidP="00856F5D">
            <w:pPr>
              <w:bidi/>
              <w:jc w:val="lowKashida"/>
              <w:rPr>
                <w:rFonts w:asciiTheme="minorBidi" w:hAnsiTheme="minorBidi" w:cstheme="minorBidi"/>
                <w:b/>
                <w:bCs/>
                <w:sz w:val="26"/>
                <w:szCs w:val="26"/>
                <w:rtl/>
              </w:rPr>
            </w:pPr>
            <w:r w:rsidRPr="00DB0C65">
              <w:rPr>
                <w:rFonts w:asciiTheme="minorBidi" w:hAnsiTheme="minorBidi" w:cstheme="minorBidi"/>
                <w:sz w:val="26"/>
                <w:szCs w:val="26"/>
                <w:rtl/>
              </w:rPr>
              <w:t>تعقد الهيئة العامة اجتماعا غير عادي بناءا على دعوة من مجلس الادارة مباشرة او بناءا على طلب خطي يبلغ اليه من مساهمين يحملون ما لا يقل عن ربع اسهم الشركة أو بناء على طلب خطي يقدمه المراقب او مدققو الحسابات بناء على طلب ما لا يقل عن (15%) من حملة اسهم تلك الشركة واقناع المراقب بتلك الأسباب وفي هذه الحالات الثلاث الأخيرة يجب على مجلس الادارة ان يدعو الهيئة العامة للاجتماع خلال (15 يوماً) خمسة عشر يوما من تاريخ تسلم الطلب.</w:t>
            </w:r>
          </w:p>
        </w:tc>
        <w:tc>
          <w:tcPr>
            <w:tcW w:w="5385" w:type="dxa"/>
          </w:tcPr>
          <w:p w:rsidR="00457068" w:rsidRPr="00856F5D" w:rsidRDefault="00457068" w:rsidP="00856F5D">
            <w:pPr>
              <w:bidi/>
              <w:jc w:val="lowKashida"/>
              <w:rPr>
                <w:rFonts w:asciiTheme="minorBidi" w:hAnsiTheme="minorBidi" w:cstheme="minorBidi"/>
                <w:sz w:val="26"/>
                <w:szCs w:val="26"/>
                <w:rtl/>
              </w:rPr>
            </w:pPr>
            <w:r w:rsidRPr="00DB0C65">
              <w:rPr>
                <w:rFonts w:asciiTheme="minorBidi" w:hAnsiTheme="minorBidi" w:cstheme="minorBidi"/>
                <w:sz w:val="26"/>
                <w:szCs w:val="26"/>
                <w:rtl/>
              </w:rPr>
              <w:t xml:space="preserve">تعقد الهيئة العامة اجتماعا غير عادي بناءا على دعوة من مجلس الادارة مباشرة او بناءا على طلب خطي يبلغ اليه من مساهمين يحملون ما لا يقل عن ربع اسهم الشركة أو بناء على طلب خطي يقدمه المراقب او مدققو </w:t>
            </w:r>
            <w:bookmarkStart w:id="1" w:name="_GoBack"/>
            <w:bookmarkEnd w:id="1"/>
            <w:r w:rsidRPr="00DB0C65">
              <w:rPr>
                <w:rFonts w:asciiTheme="minorBidi" w:hAnsiTheme="minorBidi" w:cstheme="minorBidi"/>
                <w:sz w:val="26"/>
                <w:szCs w:val="26"/>
                <w:rtl/>
              </w:rPr>
              <w:t>الحسابات بناء على طلب ما لا يقل عن (25%) من حملة اسهم تلك الشركة واقناع المراقب بتلك الأسباب وفي هذه الحالات الثلاث الأخيرة يجب على مجلس الادارة ان يدعو الهيئة العامة للاجتماع خلال (15 يوماً) خمسة عشر يوما من تاريخ تسلم الطلب.</w:t>
            </w:r>
          </w:p>
        </w:tc>
      </w:tr>
      <w:tr w:rsidR="00457068" w:rsidRPr="00DB0C65" w:rsidTr="00457068">
        <w:tc>
          <w:tcPr>
            <w:tcW w:w="1383" w:type="dxa"/>
          </w:tcPr>
          <w:p w:rsidR="00457068" w:rsidRDefault="00457068" w:rsidP="00F025E1">
            <w:pPr>
              <w:bidi/>
              <w:ind w:right="360"/>
              <w:jc w:val="center"/>
              <w:rPr>
                <w:rFonts w:asciiTheme="minorBidi" w:hAnsiTheme="minorBidi" w:cstheme="minorBidi"/>
                <w:b/>
                <w:bCs/>
                <w:sz w:val="26"/>
                <w:szCs w:val="26"/>
                <w:rtl/>
              </w:rPr>
            </w:pPr>
            <w:r w:rsidRPr="00DB0C65">
              <w:rPr>
                <w:rFonts w:asciiTheme="minorBidi" w:hAnsiTheme="minorBidi" w:cstheme="minorBidi"/>
                <w:b/>
                <w:bCs/>
                <w:sz w:val="26"/>
                <w:szCs w:val="26"/>
                <w:rtl/>
              </w:rPr>
              <w:t>الفقرة</w:t>
            </w:r>
            <w:r>
              <w:rPr>
                <w:rFonts w:asciiTheme="minorBidi" w:hAnsiTheme="minorBidi" w:cstheme="minorBidi" w:hint="cs"/>
                <w:b/>
                <w:bCs/>
                <w:sz w:val="26"/>
                <w:szCs w:val="26"/>
                <w:rtl/>
              </w:rPr>
              <w:t xml:space="preserve"> (</w:t>
            </w:r>
            <w:r w:rsidRPr="00DB0C65">
              <w:rPr>
                <w:rFonts w:asciiTheme="minorBidi" w:hAnsiTheme="minorBidi" w:cstheme="minorBidi"/>
                <w:b/>
                <w:bCs/>
                <w:sz w:val="26"/>
                <w:szCs w:val="26"/>
                <w:rtl/>
              </w:rPr>
              <w:t>2</w:t>
            </w:r>
            <w:r>
              <w:rPr>
                <w:rFonts w:asciiTheme="minorBidi" w:hAnsiTheme="minorBidi" w:cstheme="minorBidi" w:hint="cs"/>
                <w:b/>
                <w:bCs/>
                <w:sz w:val="26"/>
                <w:szCs w:val="26"/>
                <w:rtl/>
              </w:rPr>
              <w:t xml:space="preserve">) من </w:t>
            </w:r>
            <w:r w:rsidRPr="00DB0C65">
              <w:rPr>
                <w:rFonts w:asciiTheme="minorBidi" w:hAnsiTheme="minorBidi" w:cstheme="minorBidi"/>
                <w:b/>
                <w:bCs/>
                <w:sz w:val="26"/>
                <w:szCs w:val="26"/>
                <w:rtl/>
              </w:rPr>
              <w:t>المادة (120)</w:t>
            </w:r>
          </w:p>
          <w:p w:rsidR="00457068" w:rsidRPr="00DB0C65" w:rsidRDefault="00457068" w:rsidP="00F025E1">
            <w:pPr>
              <w:bidi/>
              <w:ind w:right="360"/>
              <w:jc w:val="center"/>
              <w:rPr>
                <w:rFonts w:asciiTheme="minorBidi" w:hAnsiTheme="minorBidi" w:cstheme="minorBidi"/>
                <w:b/>
                <w:bCs/>
                <w:sz w:val="26"/>
                <w:szCs w:val="26"/>
                <w:rtl/>
              </w:rPr>
            </w:pPr>
            <w:r>
              <w:rPr>
                <w:rFonts w:asciiTheme="minorBidi" w:hAnsiTheme="minorBidi" w:cstheme="minorBidi" w:hint="cs"/>
                <w:b/>
                <w:bCs/>
                <w:sz w:val="26"/>
                <w:szCs w:val="26"/>
                <w:rtl/>
              </w:rPr>
              <w:t>لتصبح الفقرة (2) من المادة (100)</w:t>
            </w:r>
          </w:p>
        </w:tc>
        <w:tc>
          <w:tcPr>
            <w:tcW w:w="5315" w:type="dxa"/>
          </w:tcPr>
          <w:p w:rsidR="00457068" w:rsidRPr="00DB0C65" w:rsidRDefault="00457068" w:rsidP="00856F5D">
            <w:pPr>
              <w:tabs>
                <w:tab w:val="left" w:pos="1106"/>
              </w:tabs>
              <w:bidi/>
              <w:jc w:val="both"/>
              <w:rPr>
                <w:rFonts w:asciiTheme="minorBidi" w:hAnsiTheme="minorBidi" w:cstheme="minorBidi"/>
                <w:b/>
                <w:bCs/>
                <w:sz w:val="26"/>
                <w:szCs w:val="26"/>
                <w:rtl/>
              </w:rPr>
            </w:pPr>
            <w:r w:rsidRPr="00DB0C65">
              <w:rPr>
                <w:rFonts w:asciiTheme="minorBidi" w:hAnsiTheme="minorBidi" w:cstheme="minorBidi"/>
                <w:sz w:val="26"/>
                <w:szCs w:val="26"/>
                <w:rtl/>
              </w:rPr>
              <w:t>يخصص ما لا يزيد عن (10%) من الأرباح المعدة للتوزيع على المساهمين مكافأة لأعضاء مجلس الادارة وتوزع عليهم بنسبة حضورهم اجتماعات مجلس الادارة على ان لا يتجاوز مقدار المكافأة للعضو الواحد (750) دينار ويرد ما يزيد على ذلك الى حساب الأرباح.</w:t>
            </w:r>
          </w:p>
          <w:p w:rsidR="00457068" w:rsidRPr="00DB0C65" w:rsidRDefault="00457068" w:rsidP="00DB0C65">
            <w:pPr>
              <w:bidi/>
              <w:ind w:left="746"/>
              <w:jc w:val="both"/>
              <w:rPr>
                <w:rFonts w:asciiTheme="minorBidi" w:hAnsiTheme="minorBidi" w:cstheme="minorBidi"/>
                <w:b/>
                <w:bCs/>
                <w:sz w:val="26"/>
                <w:szCs w:val="26"/>
                <w:rtl/>
              </w:rPr>
            </w:pPr>
          </w:p>
          <w:p w:rsidR="00457068" w:rsidRPr="00DB0C65" w:rsidRDefault="00457068" w:rsidP="00DB0C65">
            <w:pPr>
              <w:bidi/>
              <w:jc w:val="both"/>
              <w:rPr>
                <w:rFonts w:asciiTheme="minorBidi" w:hAnsiTheme="minorBidi" w:cstheme="minorBidi"/>
                <w:b/>
                <w:bCs/>
                <w:sz w:val="26"/>
                <w:szCs w:val="26"/>
                <w:rtl/>
              </w:rPr>
            </w:pPr>
          </w:p>
        </w:tc>
        <w:tc>
          <w:tcPr>
            <w:tcW w:w="5385" w:type="dxa"/>
          </w:tcPr>
          <w:p w:rsidR="00457068" w:rsidRPr="00DB0C65" w:rsidRDefault="00457068" w:rsidP="005E2AC1">
            <w:pPr>
              <w:tabs>
                <w:tab w:val="left" w:pos="1106"/>
              </w:tabs>
              <w:bidi/>
              <w:jc w:val="both"/>
              <w:rPr>
                <w:rFonts w:asciiTheme="minorBidi" w:hAnsiTheme="minorBidi" w:cstheme="minorBidi"/>
                <w:b/>
                <w:bCs/>
                <w:sz w:val="26"/>
                <w:szCs w:val="26"/>
                <w:rtl/>
              </w:rPr>
            </w:pPr>
            <w:r w:rsidRPr="00DB0C65">
              <w:rPr>
                <w:rFonts w:asciiTheme="minorBidi" w:hAnsiTheme="minorBidi" w:cstheme="minorBidi"/>
                <w:sz w:val="26"/>
                <w:szCs w:val="26"/>
                <w:rtl/>
              </w:rPr>
              <w:t xml:space="preserve">يخصص ما لا يزيد عن (5%) من الأرباح المعدة للتوزيع على المساهمين مكافأة لأعضاء مجلس الادارة وتوزع عليهم بنسبة حضورهم اجتماعات مجلس </w:t>
            </w:r>
            <w:proofErr w:type="gramStart"/>
            <w:r w:rsidRPr="00DB0C65">
              <w:rPr>
                <w:rFonts w:asciiTheme="minorBidi" w:hAnsiTheme="minorBidi" w:cstheme="minorBidi"/>
                <w:sz w:val="26"/>
                <w:szCs w:val="26"/>
                <w:rtl/>
              </w:rPr>
              <w:t>الادارة</w:t>
            </w:r>
            <w:r w:rsidR="005E2AC1">
              <w:rPr>
                <w:rFonts w:asciiTheme="minorBidi" w:hAnsiTheme="minorBidi" w:cstheme="minorBidi"/>
                <w:sz w:val="26"/>
                <w:szCs w:val="26"/>
              </w:rPr>
              <w:t xml:space="preserve"> </w:t>
            </w:r>
            <w:r w:rsidRPr="00DB0C65">
              <w:rPr>
                <w:rFonts w:asciiTheme="minorBidi" w:hAnsiTheme="minorBidi" w:cstheme="minorBidi"/>
                <w:sz w:val="26"/>
                <w:szCs w:val="26"/>
                <w:rtl/>
              </w:rPr>
              <w:t>.</w:t>
            </w:r>
            <w:proofErr w:type="gramEnd"/>
          </w:p>
          <w:p w:rsidR="00457068" w:rsidRPr="00DB0C65" w:rsidRDefault="00457068" w:rsidP="00DB0C65">
            <w:pPr>
              <w:bidi/>
              <w:jc w:val="both"/>
              <w:rPr>
                <w:rFonts w:asciiTheme="minorBidi" w:hAnsiTheme="minorBidi" w:cstheme="minorBidi"/>
                <w:b/>
                <w:bCs/>
                <w:sz w:val="26"/>
                <w:szCs w:val="26"/>
                <w:rtl/>
              </w:rPr>
            </w:pPr>
          </w:p>
        </w:tc>
      </w:tr>
    </w:tbl>
    <w:p w:rsidR="00C34BD9" w:rsidRDefault="00C34BD9" w:rsidP="00DB0C65">
      <w:pPr>
        <w:bidi/>
        <w:jc w:val="both"/>
        <w:rPr>
          <w:rFonts w:asciiTheme="minorBidi" w:hAnsiTheme="minorBidi" w:cstheme="minorBidi"/>
          <w:sz w:val="26"/>
          <w:szCs w:val="26"/>
          <w:rtl/>
        </w:rPr>
      </w:pPr>
    </w:p>
    <w:p w:rsidR="00457068" w:rsidRDefault="00457068" w:rsidP="00457068">
      <w:pPr>
        <w:bidi/>
        <w:jc w:val="both"/>
        <w:rPr>
          <w:rFonts w:asciiTheme="minorBidi" w:hAnsiTheme="minorBidi" w:cstheme="minorBidi"/>
          <w:sz w:val="26"/>
          <w:szCs w:val="26"/>
          <w:rtl/>
        </w:rPr>
      </w:pPr>
    </w:p>
    <w:p w:rsidR="00457068" w:rsidRPr="00DB0C65" w:rsidRDefault="00457068" w:rsidP="00457068">
      <w:pPr>
        <w:bidi/>
        <w:jc w:val="both"/>
        <w:rPr>
          <w:rFonts w:asciiTheme="minorBidi" w:hAnsiTheme="minorBidi" w:cstheme="minorBidi"/>
          <w:sz w:val="26"/>
          <w:szCs w:val="26"/>
        </w:rPr>
      </w:pPr>
    </w:p>
    <w:sectPr w:rsidR="00457068" w:rsidRPr="00DB0C65" w:rsidSect="00B138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BCD"/>
    <w:multiLevelType w:val="multilevel"/>
    <w:tmpl w:val="2244FA06"/>
    <w:lvl w:ilvl="0">
      <w:start w:val="6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 w15:restartNumberingAfterBreak="0">
    <w:nsid w:val="05D57D82"/>
    <w:multiLevelType w:val="hybridMultilevel"/>
    <w:tmpl w:val="5AC258DA"/>
    <w:lvl w:ilvl="0" w:tplc="9BEE6E94">
      <w:start w:val="1"/>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06D0010D"/>
    <w:multiLevelType w:val="hybridMultilevel"/>
    <w:tmpl w:val="060A29B0"/>
    <w:lvl w:ilvl="0" w:tplc="DB6A1976">
      <w:start w:val="1"/>
      <w:numFmt w:val="arabicAlpha"/>
      <w:lvlText w:val="%1-"/>
      <w:lvlJc w:val="left"/>
      <w:pPr>
        <w:ind w:left="386" w:hanging="360"/>
      </w:pPr>
      <w:rPr>
        <w:rFonts w:hint="default"/>
        <w:b w:val="0"/>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 w15:restartNumberingAfterBreak="0">
    <w:nsid w:val="0A7F5B1E"/>
    <w:multiLevelType w:val="hybridMultilevel"/>
    <w:tmpl w:val="F3F0E464"/>
    <w:lvl w:ilvl="0" w:tplc="9BEE6E94">
      <w:start w:val="1"/>
      <w:numFmt w:val="arabicAbjad"/>
      <w:lvlText w:val="%1."/>
      <w:lvlJc w:val="left"/>
      <w:pPr>
        <w:tabs>
          <w:tab w:val="num" w:pos="480"/>
        </w:tabs>
        <w:ind w:left="480" w:hanging="39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1301454E"/>
    <w:multiLevelType w:val="hybridMultilevel"/>
    <w:tmpl w:val="D70C6A06"/>
    <w:lvl w:ilvl="0" w:tplc="D31EB8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3787F"/>
    <w:multiLevelType w:val="hybridMultilevel"/>
    <w:tmpl w:val="774651F6"/>
    <w:lvl w:ilvl="0" w:tplc="161A2846">
      <w:start w:val="1"/>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314C5F09"/>
    <w:multiLevelType w:val="hybridMultilevel"/>
    <w:tmpl w:val="0FE66258"/>
    <w:lvl w:ilvl="0" w:tplc="9BEE6E94">
      <w:start w:val="1"/>
      <w:numFmt w:val="arabicAbjad"/>
      <w:lvlText w:val="%1."/>
      <w:lvlJc w:val="left"/>
      <w:pPr>
        <w:ind w:left="720" w:hanging="360"/>
      </w:pPr>
      <w:rPr>
        <w:rFonts w:hint="default"/>
        <w:b w:val="0"/>
        <w:bCs w:val="0"/>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7E91B0B"/>
    <w:multiLevelType w:val="hybridMultilevel"/>
    <w:tmpl w:val="6088C09E"/>
    <w:lvl w:ilvl="0" w:tplc="AAD40E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5940B8"/>
    <w:multiLevelType w:val="multilevel"/>
    <w:tmpl w:val="5398446E"/>
    <w:lvl w:ilvl="0">
      <w:start w:val="76"/>
      <w:numFmt w:val="decimal"/>
      <w:lvlText w:val="%1-"/>
      <w:lvlJc w:val="left"/>
      <w:pPr>
        <w:tabs>
          <w:tab w:val="num" w:pos="720"/>
        </w:tabs>
        <w:ind w:left="720" w:hanging="720"/>
      </w:p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9" w15:restartNumberingAfterBreak="0">
    <w:nsid w:val="57785759"/>
    <w:multiLevelType w:val="hybridMultilevel"/>
    <w:tmpl w:val="68725186"/>
    <w:lvl w:ilvl="0" w:tplc="CBD0A1E6">
      <w:start w:val="70"/>
      <w:numFmt w:val="decimal"/>
      <w:lvlText w:val="%1-"/>
      <w:lvlJc w:val="left"/>
      <w:pPr>
        <w:ind w:left="75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1682A"/>
    <w:multiLevelType w:val="hybridMultilevel"/>
    <w:tmpl w:val="5A200DE0"/>
    <w:lvl w:ilvl="0" w:tplc="8416BCBE">
      <w:start w:val="5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152992"/>
    <w:multiLevelType w:val="hybridMultilevel"/>
    <w:tmpl w:val="3F668C9A"/>
    <w:lvl w:ilvl="0" w:tplc="9BEE6E94">
      <w:start w:val="1"/>
      <w:numFmt w:val="arabicAbjad"/>
      <w:lvlText w:val="%1."/>
      <w:lvlJc w:val="left"/>
      <w:pPr>
        <w:tabs>
          <w:tab w:val="num" w:pos="480"/>
        </w:tabs>
        <w:ind w:left="480" w:hanging="39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15:restartNumberingAfterBreak="0">
    <w:nsid w:val="6C944698"/>
    <w:multiLevelType w:val="hybridMultilevel"/>
    <w:tmpl w:val="6088C09E"/>
    <w:lvl w:ilvl="0" w:tplc="AAD40E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
  </w:num>
  <w:num w:numId="4">
    <w:abstractNumId w:val="5"/>
  </w:num>
  <w:num w:numId="5">
    <w:abstractNumId w:val="3"/>
  </w:num>
  <w:num w:numId="6">
    <w:abstractNumId w:val="6"/>
  </w:num>
  <w:num w:numId="7">
    <w:abstractNumId w:val="11"/>
  </w:num>
  <w:num w:numId="8">
    <w:abstractNumId w:val="0"/>
  </w:num>
  <w:num w:numId="9">
    <w:abstractNumId w:val="9"/>
  </w:num>
  <w:num w:numId="10">
    <w:abstractNumId w:val="8"/>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CF"/>
    <w:rsid w:val="000043B6"/>
    <w:rsid w:val="000056EE"/>
    <w:rsid w:val="0009721B"/>
    <w:rsid w:val="001B698E"/>
    <w:rsid w:val="002737C3"/>
    <w:rsid w:val="002A0B8E"/>
    <w:rsid w:val="00350824"/>
    <w:rsid w:val="003B0E77"/>
    <w:rsid w:val="00430ACF"/>
    <w:rsid w:val="00457068"/>
    <w:rsid w:val="004D77FD"/>
    <w:rsid w:val="004E23E3"/>
    <w:rsid w:val="005B3DA3"/>
    <w:rsid w:val="005E2AC1"/>
    <w:rsid w:val="006705A1"/>
    <w:rsid w:val="00856F5D"/>
    <w:rsid w:val="00915856"/>
    <w:rsid w:val="00971EFF"/>
    <w:rsid w:val="009A08CD"/>
    <w:rsid w:val="00A81EAE"/>
    <w:rsid w:val="00B138D9"/>
    <w:rsid w:val="00C15507"/>
    <w:rsid w:val="00C34BD9"/>
    <w:rsid w:val="00C417B1"/>
    <w:rsid w:val="00C70195"/>
    <w:rsid w:val="00CB525C"/>
    <w:rsid w:val="00DB0C65"/>
    <w:rsid w:val="00DC34C5"/>
    <w:rsid w:val="00EB2A03"/>
    <w:rsid w:val="00F025E1"/>
    <w:rsid w:val="00F655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841C"/>
  <w15:chartTrackingRefBased/>
  <w15:docId w15:val="{81114E1F-DACA-4D0E-9972-77E5F3D2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A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4C5"/>
    <w:pPr>
      <w:bidi/>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Suhair Kawass</dc:creator>
  <cp:keywords/>
  <dc:description/>
  <cp:lastModifiedBy>Maher Tamimi</cp:lastModifiedBy>
  <cp:revision>2</cp:revision>
  <dcterms:created xsi:type="dcterms:W3CDTF">2024-04-23T10:04:00Z</dcterms:created>
  <dcterms:modified xsi:type="dcterms:W3CDTF">2024-04-23T10:04:00Z</dcterms:modified>
</cp:coreProperties>
</file>